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8"/>
        <w:gridCol w:w="3648"/>
        <w:gridCol w:w="176"/>
        <w:gridCol w:w="108"/>
        <w:gridCol w:w="174"/>
        <w:gridCol w:w="108"/>
      </w:tblGrid>
      <w:tr w:rsidR="0088310B" w:rsidRPr="00CA08C9" w14:paraId="02E5AF87" w14:textId="77777777" w:rsidTr="002533EC">
        <w:trPr>
          <w:gridAfter w:val="1"/>
          <w:wAfter w:w="108" w:type="dxa"/>
          <w:cantSplit/>
          <w:trHeight w:val="66"/>
        </w:trPr>
        <w:tc>
          <w:tcPr>
            <w:tcW w:w="3932" w:type="dxa"/>
            <w:gridSpan w:val="3"/>
          </w:tcPr>
          <w:p w14:paraId="4C666F4E" w14:textId="77777777" w:rsidR="0088310B" w:rsidRPr="00CA08C9" w:rsidRDefault="0088310B" w:rsidP="002D0263">
            <w:pPr>
              <w:spacing w:after="160" w:line="259" w:lineRule="auto"/>
              <w:rPr>
                <w:b/>
              </w:rPr>
            </w:pPr>
          </w:p>
        </w:tc>
        <w:tc>
          <w:tcPr>
            <w:tcW w:w="282" w:type="dxa"/>
            <w:gridSpan w:val="2"/>
          </w:tcPr>
          <w:p w14:paraId="10C8D024" w14:textId="77777777" w:rsidR="0088310B" w:rsidRPr="00CA08C9" w:rsidRDefault="0088310B" w:rsidP="002533EC">
            <w:pPr>
              <w:jc w:val="both"/>
            </w:pPr>
          </w:p>
        </w:tc>
      </w:tr>
      <w:tr w:rsidR="0088310B" w:rsidRPr="00CA08C9" w14:paraId="181BB03D" w14:textId="77777777" w:rsidTr="002533EC">
        <w:trPr>
          <w:gridBefore w:val="1"/>
          <w:gridAfter w:val="4"/>
          <w:wBefore w:w="108" w:type="dxa"/>
          <w:wAfter w:w="566" w:type="dxa"/>
          <w:cantSplit/>
          <w:trHeight w:val="295"/>
        </w:trPr>
        <w:tc>
          <w:tcPr>
            <w:tcW w:w="3648" w:type="dxa"/>
          </w:tcPr>
          <w:p w14:paraId="408B753B" w14:textId="77777777" w:rsidR="0088310B" w:rsidRPr="00CA08C9" w:rsidRDefault="0088310B" w:rsidP="002533EC">
            <w:pPr>
              <w:jc w:val="center"/>
              <w:rPr>
                <w:b/>
              </w:rPr>
            </w:pPr>
            <w:r w:rsidRPr="00CA08C9">
              <w:rPr>
                <w:color w:val="FF0000"/>
                <w:lang w:val="de-DE"/>
              </w:rPr>
              <w:t xml:space="preserve">   </w:t>
            </w:r>
            <w:r w:rsidRPr="00CA08C9">
              <w:rPr>
                <w:b/>
              </w:rPr>
              <w:br w:type="page"/>
            </w:r>
            <w:r w:rsidRPr="00CA08C9">
              <w:rPr>
                <w:b/>
                <w:noProof/>
              </w:rPr>
              <w:drawing>
                <wp:inline distT="0" distB="0" distL="0" distR="0" wp14:anchorId="3E7C46AF" wp14:editId="40B08C5A">
                  <wp:extent cx="501650" cy="641350"/>
                  <wp:effectExtent l="0" t="0" r="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641350"/>
                          </a:xfrm>
                          <a:prstGeom prst="rect">
                            <a:avLst/>
                          </a:prstGeom>
                          <a:noFill/>
                          <a:ln>
                            <a:noFill/>
                          </a:ln>
                        </pic:spPr>
                      </pic:pic>
                    </a:graphicData>
                  </a:graphic>
                </wp:inline>
              </w:drawing>
            </w:r>
          </w:p>
          <w:p w14:paraId="411D3233" w14:textId="77777777" w:rsidR="0088310B" w:rsidRPr="00CA08C9" w:rsidRDefault="0088310B" w:rsidP="002533EC">
            <w:pPr>
              <w:jc w:val="center"/>
            </w:pPr>
            <w:r w:rsidRPr="00CA08C9">
              <w:rPr>
                <w:b/>
              </w:rPr>
              <w:t>REPUBLIKA HRVATSKA</w:t>
            </w:r>
          </w:p>
        </w:tc>
      </w:tr>
      <w:tr w:rsidR="0088310B" w:rsidRPr="00CA08C9" w14:paraId="5DDC9332" w14:textId="77777777" w:rsidTr="002533EC">
        <w:trPr>
          <w:gridBefore w:val="1"/>
          <w:gridAfter w:val="4"/>
          <w:wBefore w:w="108" w:type="dxa"/>
          <w:wAfter w:w="566" w:type="dxa"/>
          <w:cantSplit/>
          <w:trHeight w:val="66"/>
        </w:trPr>
        <w:tc>
          <w:tcPr>
            <w:tcW w:w="3648" w:type="dxa"/>
          </w:tcPr>
          <w:p w14:paraId="7944C23D" w14:textId="77777777" w:rsidR="0088310B" w:rsidRPr="00CA08C9" w:rsidRDefault="0088310B" w:rsidP="002533EC">
            <w:pPr>
              <w:jc w:val="center"/>
              <w:rPr>
                <w:b/>
              </w:rPr>
            </w:pPr>
            <w:r w:rsidRPr="00CA08C9">
              <w:rPr>
                <w:b/>
              </w:rPr>
              <w:t>ISTARSKA ŽUPANIJA</w:t>
            </w:r>
          </w:p>
        </w:tc>
      </w:tr>
      <w:tr w:rsidR="0088310B" w:rsidRPr="00CA08C9" w14:paraId="624A09CA" w14:textId="77777777" w:rsidTr="002533EC">
        <w:trPr>
          <w:gridBefore w:val="1"/>
          <w:gridAfter w:val="4"/>
          <w:wBefore w:w="108" w:type="dxa"/>
          <w:wAfter w:w="566" w:type="dxa"/>
          <w:cantSplit/>
          <w:trHeight w:val="191"/>
        </w:trPr>
        <w:tc>
          <w:tcPr>
            <w:tcW w:w="3648" w:type="dxa"/>
          </w:tcPr>
          <w:p w14:paraId="7207DAE0" w14:textId="77777777" w:rsidR="0088310B" w:rsidRPr="00CA08C9" w:rsidRDefault="0088310B" w:rsidP="002533EC">
            <w:pPr>
              <w:jc w:val="both"/>
              <w:rPr>
                <w:b/>
              </w:rPr>
            </w:pPr>
            <w:r w:rsidRPr="00CA08C9">
              <w:rPr>
                <w:b/>
              </w:rPr>
              <w:t xml:space="preserve">    GRAD POREČ - PARENZO </w:t>
            </w:r>
          </w:p>
          <w:p w14:paraId="3264AAED" w14:textId="77777777" w:rsidR="0088310B" w:rsidRPr="00CA08C9" w:rsidRDefault="0088310B" w:rsidP="002533EC">
            <w:pPr>
              <w:jc w:val="both"/>
              <w:rPr>
                <w:b/>
              </w:rPr>
            </w:pPr>
            <w:r w:rsidRPr="00CA08C9">
              <w:rPr>
                <w:b/>
              </w:rPr>
              <w:t>CITTÀ DI POREČ - PARENZO</w:t>
            </w:r>
          </w:p>
          <w:p w14:paraId="5AFE2122" w14:textId="77777777" w:rsidR="0088310B" w:rsidRPr="00CA08C9" w:rsidRDefault="0088310B" w:rsidP="002533EC">
            <w:pPr>
              <w:jc w:val="center"/>
              <w:rPr>
                <w:b/>
              </w:rPr>
            </w:pPr>
            <w:r w:rsidRPr="00CA08C9">
              <w:rPr>
                <w:b/>
              </w:rPr>
              <w:t>Gradonačelnik</w:t>
            </w:r>
          </w:p>
        </w:tc>
      </w:tr>
      <w:tr w:rsidR="0088310B" w:rsidRPr="00CA08C9" w14:paraId="08B3678B" w14:textId="77777777" w:rsidTr="002533EC">
        <w:trPr>
          <w:gridBefore w:val="1"/>
          <w:wBefore w:w="108" w:type="dxa"/>
          <w:cantSplit/>
          <w:trHeight w:val="62"/>
        </w:trPr>
        <w:tc>
          <w:tcPr>
            <w:tcW w:w="3932" w:type="dxa"/>
            <w:gridSpan w:val="3"/>
          </w:tcPr>
          <w:p w14:paraId="4D666E90" w14:textId="47137BDD" w:rsidR="0088310B" w:rsidRPr="00CA08C9" w:rsidRDefault="0088310B" w:rsidP="002533EC">
            <w:pPr>
              <w:jc w:val="both"/>
              <w:rPr>
                <w:b/>
              </w:rPr>
            </w:pPr>
            <w:r w:rsidRPr="00CA08C9">
              <w:rPr>
                <w:b/>
              </w:rPr>
              <w:t xml:space="preserve">KLASA: </w:t>
            </w:r>
            <w:r w:rsidR="002D0263">
              <w:rPr>
                <w:b/>
              </w:rPr>
              <w:t>024-01/25-01/107</w:t>
            </w:r>
          </w:p>
        </w:tc>
        <w:tc>
          <w:tcPr>
            <w:tcW w:w="282" w:type="dxa"/>
            <w:gridSpan w:val="2"/>
          </w:tcPr>
          <w:p w14:paraId="6DAC5E88" w14:textId="77777777" w:rsidR="0088310B" w:rsidRPr="00CA08C9" w:rsidRDefault="0088310B" w:rsidP="002533EC">
            <w:pPr>
              <w:jc w:val="both"/>
            </w:pPr>
          </w:p>
        </w:tc>
      </w:tr>
      <w:tr w:rsidR="0088310B" w:rsidRPr="00CA08C9" w14:paraId="43E514C1" w14:textId="77777777" w:rsidTr="002533EC">
        <w:trPr>
          <w:gridBefore w:val="1"/>
          <w:wBefore w:w="108" w:type="dxa"/>
          <w:cantSplit/>
          <w:trHeight w:val="66"/>
        </w:trPr>
        <w:tc>
          <w:tcPr>
            <w:tcW w:w="3932" w:type="dxa"/>
            <w:gridSpan w:val="3"/>
          </w:tcPr>
          <w:p w14:paraId="6597F4C5" w14:textId="08FE4B51" w:rsidR="0088310B" w:rsidRPr="00CA08C9" w:rsidRDefault="0088310B" w:rsidP="002533EC">
            <w:pPr>
              <w:jc w:val="both"/>
              <w:rPr>
                <w:b/>
              </w:rPr>
            </w:pPr>
            <w:r w:rsidRPr="00CA08C9">
              <w:rPr>
                <w:b/>
              </w:rPr>
              <w:t>URBROJ : 2163-6-09/01-25-</w:t>
            </w:r>
            <w:r w:rsidR="002D0263">
              <w:rPr>
                <w:b/>
              </w:rPr>
              <w:t>2</w:t>
            </w:r>
          </w:p>
        </w:tc>
        <w:tc>
          <w:tcPr>
            <w:tcW w:w="282" w:type="dxa"/>
            <w:gridSpan w:val="2"/>
          </w:tcPr>
          <w:p w14:paraId="11960907" w14:textId="77777777" w:rsidR="0088310B" w:rsidRPr="00CA08C9" w:rsidRDefault="0088310B" w:rsidP="002533EC">
            <w:pPr>
              <w:jc w:val="both"/>
            </w:pPr>
          </w:p>
        </w:tc>
      </w:tr>
      <w:tr w:rsidR="0088310B" w:rsidRPr="00CA08C9" w14:paraId="294B0748" w14:textId="77777777" w:rsidTr="002533EC">
        <w:trPr>
          <w:gridBefore w:val="1"/>
          <w:wBefore w:w="108" w:type="dxa"/>
          <w:cantSplit/>
          <w:trHeight w:val="18"/>
        </w:trPr>
        <w:tc>
          <w:tcPr>
            <w:tcW w:w="3932" w:type="dxa"/>
            <w:gridSpan w:val="3"/>
          </w:tcPr>
          <w:p w14:paraId="465A0754" w14:textId="17D6D441" w:rsidR="0088310B" w:rsidRPr="00CA08C9" w:rsidRDefault="0088310B" w:rsidP="002533EC">
            <w:pPr>
              <w:ind w:right="-675"/>
              <w:jc w:val="both"/>
              <w:rPr>
                <w:b/>
              </w:rPr>
            </w:pPr>
            <w:r w:rsidRPr="00CA08C9">
              <w:rPr>
                <w:b/>
              </w:rPr>
              <w:t xml:space="preserve">Poreč-Parenzo,  </w:t>
            </w:r>
            <w:r w:rsidR="002D0263">
              <w:rPr>
                <w:b/>
              </w:rPr>
              <w:t xml:space="preserve">5. ožujka </w:t>
            </w:r>
            <w:r w:rsidRPr="00CA08C9">
              <w:rPr>
                <w:b/>
              </w:rPr>
              <w:t>2025.</w:t>
            </w:r>
          </w:p>
        </w:tc>
        <w:tc>
          <w:tcPr>
            <w:tcW w:w="282" w:type="dxa"/>
            <w:gridSpan w:val="2"/>
          </w:tcPr>
          <w:p w14:paraId="06D80BD8" w14:textId="77777777" w:rsidR="0088310B" w:rsidRPr="00CA08C9" w:rsidRDefault="0088310B" w:rsidP="002533EC">
            <w:pPr>
              <w:jc w:val="both"/>
            </w:pPr>
          </w:p>
        </w:tc>
      </w:tr>
      <w:tr w:rsidR="0088310B" w:rsidRPr="00CA08C9" w14:paraId="6FE3362B" w14:textId="77777777" w:rsidTr="002533EC">
        <w:trPr>
          <w:gridAfter w:val="1"/>
          <w:wAfter w:w="108" w:type="dxa"/>
          <w:cantSplit/>
          <w:trHeight w:val="66"/>
        </w:trPr>
        <w:tc>
          <w:tcPr>
            <w:tcW w:w="3932" w:type="dxa"/>
            <w:gridSpan w:val="3"/>
          </w:tcPr>
          <w:p w14:paraId="3E631645" w14:textId="77777777" w:rsidR="0088310B" w:rsidRPr="00CA08C9" w:rsidRDefault="0088310B" w:rsidP="002533EC">
            <w:pPr>
              <w:jc w:val="both"/>
              <w:rPr>
                <w:b/>
              </w:rPr>
            </w:pPr>
          </w:p>
        </w:tc>
        <w:tc>
          <w:tcPr>
            <w:tcW w:w="282" w:type="dxa"/>
            <w:gridSpan w:val="2"/>
          </w:tcPr>
          <w:p w14:paraId="7A5A28FC" w14:textId="77777777" w:rsidR="0088310B" w:rsidRPr="00CA08C9" w:rsidRDefault="0088310B" w:rsidP="002533EC">
            <w:pPr>
              <w:jc w:val="both"/>
            </w:pPr>
          </w:p>
        </w:tc>
      </w:tr>
      <w:tr w:rsidR="0088310B" w:rsidRPr="00CA08C9" w14:paraId="407AC5CA" w14:textId="77777777" w:rsidTr="002533EC">
        <w:trPr>
          <w:gridAfter w:val="1"/>
          <w:wAfter w:w="108" w:type="dxa"/>
          <w:cantSplit/>
          <w:trHeight w:val="62"/>
        </w:trPr>
        <w:tc>
          <w:tcPr>
            <w:tcW w:w="3932" w:type="dxa"/>
            <w:gridSpan w:val="3"/>
          </w:tcPr>
          <w:p w14:paraId="7AA1FBBD" w14:textId="77777777" w:rsidR="0088310B" w:rsidRPr="00CA08C9" w:rsidRDefault="0088310B" w:rsidP="002533EC">
            <w:pPr>
              <w:ind w:right="-675"/>
              <w:jc w:val="both"/>
              <w:rPr>
                <w:b/>
              </w:rPr>
            </w:pPr>
          </w:p>
        </w:tc>
        <w:tc>
          <w:tcPr>
            <w:tcW w:w="282" w:type="dxa"/>
            <w:gridSpan w:val="2"/>
          </w:tcPr>
          <w:p w14:paraId="3343860F" w14:textId="77777777" w:rsidR="0088310B" w:rsidRPr="00CA08C9" w:rsidRDefault="0088310B" w:rsidP="002533EC">
            <w:pPr>
              <w:jc w:val="both"/>
            </w:pPr>
          </w:p>
        </w:tc>
      </w:tr>
    </w:tbl>
    <w:p w14:paraId="4102B624" w14:textId="77777777" w:rsidR="0088310B" w:rsidRPr="00CA08C9" w:rsidRDefault="0088310B" w:rsidP="0088310B">
      <w:pPr>
        <w:jc w:val="both"/>
      </w:pPr>
    </w:p>
    <w:p w14:paraId="2012622A" w14:textId="4B2D9B67" w:rsidR="0088310B" w:rsidRPr="00CA08C9" w:rsidRDefault="0088310B" w:rsidP="0088310B">
      <w:pPr>
        <w:jc w:val="both"/>
      </w:pPr>
      <w:r w:rsidRPr="00CA08C9">
        <w:tab/>
      </w:r>
      <w:r w:rsidRPr="00CA08C9">
        <w:tab/>
        <w:t xml:space="preserve">Na temelju članka 53. Statuta Grada Poreča-Parenzo („Službeni glasnik Grada Poreča-Parenzo” broj 2/13, 10/18, 2/21 i 12/24), na prijedlog Upravnog odjela za društvene djelatnosti KLASA: </w:t>
      </w:r>
      <w:r w:rsidR="002D0263" w:rsidRPr="002D0263">
        <w:t>601-02/25-01/11</w:t>
      </w:r>
      <w:r w:rsidRPr="00CA08C9">
        <w:t>, URBROJ:</w:t>
      </w:r>
      <w:r w:rsidR="002D0263">
        <w:t xml:space="preserve"> </w:t>
      </w:r>
      <w:r w:rsidR="002D0263" w:rsidRPr="002D0263">
        <w:t>2163-6-21/05-25-1</w:t>
      </w:r>
      <w:r w:rsidRPr="00CA08C9">
        <w:t xml:space="preserve"> od </w:t>
      </w:r>
      <w:r w:rsidR="002D0263">
        <w:t>4. 3.</w:t>
      </w:r>
      <w:r w:rsidRPr="00CA08C9">
        <w:t xml:space="preserve"> 2025. godine, Gradonačelnik Grada Poreča-Parenzo</w:t>
      </w:r>
      <w:r w:rsidR="002D0263">
        <w:t xml:space="preserve"> je,</w:t>
      </w:r>
      <w:r w:rsidRPr="00CA08C9">
        <w:t xml:space="preserve"> </w:t>
      </w:r>
      <w:r w:rsidR="002D0263">
        <w:t>5. ožujka</w:t>
      </w:r>
      <w:r w:rsidRPr="00CA08C9">
        <w:t xml:space="preserve"> 2025. godine</w:t>
      </w:r>
      <w:r w:rsidR="002D0263">
        <w:t>, donio</w:t>
      </w:r>
      <w:r w:rsidRPr="00CA08C9">
        <w:t xml:space="preserve"> sljedeći</w:t>
      </w:r>
    </w:p>
    <w:p w14:paraId="7C4CABFD" w14:textId="77777777" w:rsidR="0088310B" w:rsidRPr="00CA08C9" w:rsidRDefault="0088310B" w:rsidP="0088310B">
      <w:pPr>
        <w:ind w:firstLine="720"/>
        <w:jc w:val="both"/>
      </w:pPr>
    </w:p>
    <w:p w14:paraId="246EF4BC" w14:textId="77777777" w:rsidR="0088310B" w:rsidRPr="00CA08C9" w:rsidRDefault="0088310B" w:rsidP="0088310B">
      <w:pPr>
        <w:pStyle w:val="Naslov8"/>
        <w:jc w:val="center"/>
        <w:rPr>
          <w:rFonts w:ascii="Times New Roman" w:hAnsi="Times New Roman"/>
          <w:b/>
          <w:i w:val="0"/>
          <w:lang w:val="hr-HR"/>
        </w:rPr>
      </w:pPr>
      <w:r w:rsidRPr="00CA08C9">
        <w:rPr>
          <w:rFonts w:ascii="Times New Roman" w:hAnsi="Times New Roman"/>
          <w:b/>
          <w:i w:val="0"/>
        </w:rPr>
        <w:t>Z</w:t>
      </w:r>
      <w:r w:rsidRPr="00CA08C9">
        <w:rPr>
          <w:rFonts w:ascii="Times New Roman" w:hAnsi="Times New Roman"/>
          <w:b/>
          <w:i w:val="0"/>
          <w:lang w:val="hr-HR"/>
        </w:rPr>
        <w:t xml:space="preserve"> </w:t>
      </w:r>
      <w:r w:rsidRPr="00CA08C9">
        <w:rPr>
          <w:rFonts w:ascii="Times New Roman" w:hAnsi="Times New Roman"/>
          <w:b/>
          <w:i w:val="0"/>
        </w:rPr>
        <w:t>A</w:t>
      </w:r>
      <w:r w:rsidRPr="00CA08C9">
        <w:rPr>
          <w:rFonts w:ascii="Times New Roman" w:hAnsi="Times New Roman"/>
          <w:b/>
          <w:i w:val="0"/>
          <w:lang w:val="hr-HR"/>
        </w:rPr>
        <w:t xml:space="preserve"> </w:t>
      </w:r>
      <w:r w:rsidRPr="00CA08C9">
        <w:rPr>
          <w:rFonts w:ascii="Times New Roman" w:hAnsi="Times New Roman"/>
          <w:b/>
          <w:i w:val="0"/>
        </w:rPr>
        <w:t>K</w:t>
      </w:r>
      <w:r w:rsidRPr="00CA08C9">
        <w:rPr>
          <w:rFonts w:ascii="Times New Roman" w:hAnsi="Times New Roman"/>
          <w:b/>
          <w:i w:val="0"/>
          <w:lang w:val="hr-HR"/>
        </w:rPr>
        <w:t xml:space="preserve"> </w:t>
      </w:r>
      <w:r w:rsidRPr="00CA08C9">
        <w:rPr>
          <w:rFonts w:ascii="Times New Roman" w:hAnsi="Times New Roman"/>
          <w:b/>
          <w:i w:val="0"/>
        </w:rPr>
        <w:t>L</w:t>
      </w:r>
      <w:r w:rsidRPr="00CA08C9">
        <w:rPr>
          <w:rFonts w:ascii="Times New Roman" w:hAnsi="Times New Roman"/>
          <w:b/>
          <w:i w:val="0"/>
          <w:lang w:val="hr-HR"/>
        </w:rPr>
        <w:t xml:space="preserve"> </w:t>
      </w:r>
      <w:r w:rsidRPr="00CA08C9">
        <w:rPr>
          <w:rFonts w:ascii="Times New Roman" w:hAnsi="Times New Roman"/>
          <w:b/>
          <w:i w:val="0"/>
        </w:rPr>
        <w:t>J</w:t>
      </w:r>
      <w:r w:rsidRPr="00CA08C9">
        <w:rPr>
          <w:rFonts w:ascii="Times New Roman" w:hAnsi="Times New Roman"/>
          <w:b/>
          <w:i w:val="0"/>
          <w:lang w:val="hr-HR"/>
        </w:rPr>
        <w:t xml:space="preserve"> </w:t>
      </w:r>
      <w:r w:rsidRPr="00CA08C9">
        <w:rPr>
          <w:rFonts w:ascii="Times New Roman" w:hAnsi="Times New Roman"/>
          <w:b/>
          <w:i w:val="0"/>
        </w:rPr>
        <w:t>U</w:t>
      </w:r>
      <w:r w:rsidRPr="00CA08C9">
        <w:rPr>
          <w:rFonts w:ascii="Times New Roman" w:hAnsi="Times New Roman"/>
          <w:b/>
          <w:i w:val="0"/>
          <w:lang w:val="hr-HR"/>
        </w:rPr>
        <w:t xml:space="preserve"> Č </w:t>
      </w:r>
      <w:r w:rsidRPr="00CA08C9">
        <w:rPr>
          <w:rFonts w:ascii="Times New Roman" w:hAnsi="Times New Roman"/>
          <w:b/>
          <w:i w:val="0"/>
        </w:rPr>
        <w:t>A</w:t>
      </w:r>
      <w:r w:rsidRPr="00CA08C9">
        <w:rPr>
          <w:rFonts w:ascii="Times New Roman" w:hAnsi="Times New Roman"/>
          <w:b/>
          <w:i w:val="0"/>
          <w:lang w:val="hr-HR"/>
        </w:rPr>
        <w:t xml:space="preserve"> </w:t>
      </w:r>
      <w:r w:rsidRPr="00CA08C9">
        <w:rPr>
          <w:rFonts w:ascii="Times New Roman" w:hAnsi="Times New Roman"/>
          <w:b/>
          <w:i w:val="0"/>
        </w:rPr>
        <w:t>K</w:t>
      </w:r>
    </w:p>
    <w:p w14:paraId="4FAF9275" w14:textId="77777777" w:rsidR="0088310B" w:rsidRPr="00CA08C9" w:rsidRDefault="0088310B" w:rsidP="0088310B">
      <w:pPr>
        <w:ind w:firstLine="1069"/>
        <w:jc w:val="both"/>
      </w:pPr>
    </w:p>
    <w:p w14:paraId="1D927B42" w14:textId="6A654B6A" w:rsidR="0088310B" w:rsidRPr="00CA08C9" w:rsidRDefault="0088310B" w:rsidP="0088310B">
      <w:pPr>
        <w:jc w:val="both"/>
      </w:pPr>
      <w:r w:rsidRPr="00CA08C9">
        <w:tab/>
        <w:t xml:space="preserve">1. Utvrđuje se prijedlog Odluke o davanju prethodne suglasnosti na </w:t>
      </w:r>
      <w:r w:rsidR="00381E02">
        <w:t>p</w:t>
      </w:r>
      <w:r w:rsidR="00CF14DB">
        <w:t xml:space="preserve">rijedlog </w:t>
      </w:r>
      <w:r w:rsidRPr="00CA08C9">
        <w:rPr>
          <w:bCs/>
        </w:rPr>
        <w:t>Statut</w:t>
      </w:r>
      <w:r w:rsidR="00CF14DB">
        <w:rPr>
          <w:bCs/>
        </w:rPr>
        <w:t>a</w:t>
      </w:r>
      <w:r w:rsidRPr="00CA08C9">
        <w:rPr>
          <w:bCs/>
        </w:rPr>
        <w:t xml:space="preserve"> Dječjeg vrtića „Poreč - Parenzo“ u</w:t>
      </w:r>
      <w:r w:rsidRPr="00CA08C9">
        <w:t xml:space="preserve"> predloženom tekstu</w:t>
      </w:r>
      <w:r w:rsidRPr="00CA08C9">
        <w:rPr>
          <w:bCs/>
        </w:rPr>
        <w:t xml:space="preserve"> te </w:t>
      </w:r>
      <w:r w:rsidR="002D0263">
        <w:rPr>
          <w:bCs/>
        </w:rPr>
        <w:t xml:space="preserve">se </w:t>
      </w:r>
      <w:r w:rsidRPr="00CA08C9">
        <w:t>dostavlja Gradskom vijeću na razmatranje i donošenje.</w:t>
      </w:r>
    </w:p>
    <w:p w14:paraId="178F43E8" w14:textId="77777777" w:rsidR="0088310B" w:rsidRPr="00CA08C9" w:rsidRDefault="0088310B" w:rsidP="0088310B">
      <w:pPr>
        <w:jc w:val="both"/>
      </w:pPr>
    </w:p>
    <w:p w14:paraId="6E2CE635" w14:textId="02F6DCF8" w:rsidR="0088310B" w:rsidRPr="00CA08C9" w:rsidRDefault="0088310B" w:rsidP="0088310B">
      <w:pPr>
        <w:jc w:val="both"/>
      </w:pPr>
      <w:r w:rsidRPr="00CA08C9">
        <w:tab/>
        <w:t>2. Na sjednici Gradskog vijeća Grada Poreča-Parenzo, sva potrebna tumačenja uz predloženu Odluku, dat će Tihana Mikulčić – pročelnica Upravnog odjela za društvene djelatnosti</w:t>
      </w:r>
      <w:r w:rsidR="002D0263">
        <w:t xml:space="preserve"> p.o.</w:t>
      </w:r>
    </w:p>
    <w:p w14:paraId="087CCE72" w14:textId="10FE543C" w:rsidR="002D0263" w:rsidRPr="00CA08C9" w:rsidRDefault="0088310B" w:rsidP="002D0263">
      <w:pPr>
        <w:ind w:left="4956" w:firstLine="708"/>
        <w:jc w:val="right"/>
        <w:rPr>
          <w:b/>
          <w:bCs/>
        </w:rPr>
      </w:pPr>
      <w:r w:rsidRPr="00CA08C9">
        <w:rPr>
          <w:b/>
          <w:bCs/>
        </w:rPr>
        <w:tab/>
      </w:r>
      <w:r w:rsidRPr="00CA08C9">
        <w:rPr>
          <w:b/>
          <w:bCs/>
        </w:rPr>
        <w:tab/>
      </w:r>
      <w:r w:rsidRPr="00CA08C9">
        <w:rPr>
          <w:b/>
          <w:bCs/>
        </w:rPr>
        <w:tab/>
      </w:r>
      <w:r w:rsidRPr="00CA08C9">
        <w:rPr>
          <w:b/>
          <w:bCs/>
        </w:rPr>
        <w:tab/>
      </w:r>
      <w:r w:rsidRPr="00CA08C9">
        <w:rPr>
          <w:b/>
          <w:bCs/>
        </w:rPr>
        <w:tab/>
      </w:r>
      <w:r w:rsidRPr="00CA08C9">
        <w:rPr>
          <w:b/>
          <w:bCs/>
        </w:rPr>
        <w:tab/>
      </w:r>
      <w:r w:rsidR="002D0263">
        <w:rPr>
          <w:b/>
          <w:bCs/>
        </w:rPr>
        <w:t xml:space="preserve">    </w:t>
      </w:r>
      <w:r w:rsidR="002D0263" w:rsidRPr="00CA08C9">
        <w:rPr>
          <w:b/>
          <w:bCs/>
        </w:rPr>
        <w:t>GRADONAČELNIK</w:t>
      </w:r>
    </w:p>
    <w:p w14:paraId="3708ABEE" w14:textId="05A473E2" w:rsidR="002D0263" w:rsidRPr="00CA08C9" w:rsidRDefault="002D0263" w:rsidP="002D0263">
      <w:pPr>
        <w:pStyle w:val="Bezproreda"/>
        <w:rPr>
          <w:b/>
          <w:sz w:val="24"/>
          <w:szCs w:val="24"/>
        </w:rPr>
      </w:pPr>
      <w:r w:rsidRPr="00CA08C9">
        <w:rPr>
          <w:b/>
          <w:sz w:val="24"/>
          <w:szCs w:val="24"/>
        </w:rPr>
        <w:tab/>
      </w:r>
      <w:r w:rsidRPr="00CA08C9">
        <w:rPr>
          <w:b/>
          <w:sz w:val="24"/>
          <w:szCs w:val="24"/>
        </w:rPr>
        <w:tab/>
      </w:r>
      <w:r w:rsidRPr="00CA08C9">
        <w:rPr>
          <w:b/>
          <w:sz w:val="24"/>
          <w:szCs w:val="24"/>
        </w:rPr>
        <w:tab/>
      </w:r>
      <w:r w:rsidRPr="00CA08C9">
        <w:rPr>
          <w:b/>
          <w:sz w:val="24"/>
          <w:szCs w:val="24"/>
        </w:rPr>
        <w:tab/>
      </w:r>
      <w:r w:rsidRPr="00CA08C9">
        <w:rPr>
          <w:b/>
          <w:sz w:val="24"/>
          <w:szCs w:val="24"/>
        </w:rPr>
        <w:tab/>
      </w:r>
      <w:r w:rsidRPr="00CA08C9">
        <w:rPr>
          <w:b/>
          <w:sz w:val="24"/>
          <w:szCs w:val="24"/>
        </w:rPr>
        <w:tab/>
        <w:t xml:space="preserve">                              </w:t>
      </w:r>
      <w:r>
        <w:rPr>
          <w:b/>
          <w:sz w:val="24"/>
          <w:szCs w:val="24"/>
        </w:rPr>
        <w:t xml:space="preserve">                  </w:t>
      </w:r>
      <w:r w:rsidRPr="00CA08C9">
        <w:rPr>
          <w:b/>
          <w:sz w:val="24"/>
          <w:szCs w:val="24"/>
        </w:rPr>
        <w:t xml:space="preserve">   Loris Peršurić</w:t>
      </w:r>
    </w:p>
    <w:p w14:paraId="62B88BFF" w14:textId="77777777" w:rsidR="002D0263" w:rsidRPr="00CA08C9" w:rsidRDefault="002D0263" w:rsidP="002D0263">
      <w:pPr>
        <w:jc w:val="both"/>
      </w:pPr>
    </w:p>
    <w:p w14:paraId="4B8871AB" w14:textId="5CDF9ADD" w:rsidR="0088310B" w:rsidRPr="00CA08C9" w:rsidRDefault="0088310B" w:rsidP="0088310B">
      <w:pPr>
        <w:ind w:firstLine="708"/>
        <w:jc w:val="both"/>
        <w:rPr>
          <w:b/>
        </w:rPr>
      </w:pPr>
    </w:p>
    <w:p w14:paraId="4C7D950C" w14:textId="77777777" w:rsidR="0088310B" w:rsidRPr="00CA08C9" w:rsidRDefault="0088310B" w:rsidP="0088310B">
      <w:pPr>
        <w:jc w:val="both"/>
      </w:pPr>
      <w:r>
        <w:t>Prilog</w:t>
      </w:r>
      <w:r w:rsidRPr="00CA08C9">
        <w:t xml:space="preserve">: </w:t>
      </w:r>
    </w:p>
    <w:p w14:paraId="0C46E578" w14:textId="6B5F3985" w:rsidR="0088310B" w:rsidRPr="00CA08C9" w:rsidRDefault="0088310B" w:rsidP="002D0263">
      <w:pPr>
        <w:numPr>
          <w:ilvl w:val="0"/>
          <w:numId w:val="2"/>
        </w:numPr>
        <w:jc w:val="both"/>
      </w:pPr>
      <w:r w:rsidRPr="00CA08C9">
        <w:t>Prijedlog Odluke o davanju prethodne suglasnosti</w:t>
      </w:r>
    </w:p>
    <w:p w14:paraId="16DDF487" w14:textId="36BEEB7C" w:rsidR="0088310B" w:rsidRPr="00CA08C9" w:rsidRDefault="00CF14DB" w:rsidP="0088310B">
      <w:pPr>
        <w:numPr>
          <w:ilvl w:val="0"/>
          <w:numId w:val="2"/>
        </w:numPr>
        <w:jc w:val="both"/>
      </w:pPr>
      <w:r>
        <w:t xml:space="preserve">Prijedlog </w:t>
      </w:r>
      <w:r w:rsidR="0088310B" w:rsidRPr="00CA08C9">
        <w:t>Statut</w:t>
      </w:r>
      <w:r>
        <w:t>a</w:t>
      </w:r>
    </w:p>
    <w:p w14:paraId="5BFAA0E7" w14:textId="77777777" w:rsidR="0088310B" w:rsidRPr="00CA08C9" w:rsidRDefault="0088310B" w:rsidP="0088310B">
      <w:pPr>
        <w:jc w:val="both"/>
      </w:pPr>
    </w:p>
    <w:p w14:paraId="38FBB129" w14:textId="77777777" w:rsidR="0088310B" w:rsidRPr="00CA08C9" w:rsidRDefault="0088310B" w:rsidP="0088310B">
      <w:pPr>
        <w:jc w:val="both"/>
      </w:pPr>
    </w:p>
    <w:p w14:paraId="121571A8" w14:textId="77777777" w:rsidR="002D0263" w:rsidRDefault="002D0263" w:rsidP="0088310B">
      <w:pPr>
        <w:jc w:val="both"/>
        <w:rPr>
          <w:b/>
        </w:rPr>
      </w:pPr>
    </w:p>
    <w:p w14:paraId="7095C12B" w14:textId="77777777" w:rsidR="002D0263" w:rsidRDefault="002D0263" w:rsidP="0088310B">
      <w:pPr>
        <w:jc w:val="both"/>
        <w:rPr>
          <w:b/>
        </w:rPr>
      </w:pPr>
    </w:p>
    <w:p w14:paraId="451768CD" w14:textId="77777777" w:rsidR="002D0263" w:rsidRDefault="002D0263" w:rsidP="0088310B">
      <w:pPr>
        <w:jc w:val="both"/>
        <w:rPr>
          <w:b/>
        </w:rPr>
      </w:pPr>
    </w:p>
    <w:p w14:paraId="0F48F1AE" w14:textId="77777777" w:rsidR="002D0263" w:rsidRDefault="002D0263" w:rsidP="0088310B">
      <w:pPr>
        <w:jc w:val="both"/>
        <w:rPr>
          <w:b/>
        </w:rPr>
      </w:pPr>
    </w:p>
    <w:p w14:paraId="3007742C" w14:textId="2E1C507F" w:rsidR="0088310B" w:rsidRPr="00CA08C9" w:rsidRDefault="0088310B" w:rsidP="0088310B">
      <w:pPr>
        <w:jc w:val="both"/>
        <w:rPr>
          <w:b/>
        </w:rPr>
      </w:pPr>
      <w:r w:rsidRPr="00CA08C9">
        <w:rPr>
          <w:b/>
        </w:rPr>
        <w:t>DOSTAVITI:</w:t>
      </w:r>
      <w:r>
        <w:rPr>
          <w:b/>
        </w:rPr>
        <w:t xml:space="preserve"> </w:t>
      </w:r>
    </w:p>
    <w:p w14:paraId="290084E4" w14:textId="455E11AA" w:rsidR="0088310B" w:rsidRPr="00CA08C9" w:rsidRDefault="0088310B" w:rsidP="0088310B">
      <w:pPr>
        <w:numPr>
          <w:ilvl w:val="0"/>
          <w:numId w:val="3"/>
        </w:numPr>
        <w:jc w:val="both"/>
      </w:pPr>
      <w:r w:rsidRPr="00CA08C9">
        <w:t>Gradsko vijeć</w:t>
      </w:r>
      <w:r w:rsidR="002D0263">
        <w:t>e, ovdje,</w:t>
      </w:r>
      <w:r w:rsidRPr="00CA08C9">
        <w:t xml:space="preserve"> </w:t>
      </w:r>
    </w:p>
    <w:p w14:paraId="13F6EE8E" w14:textId="38D4C09E" w:rsidR="0088310B" w:rsidRDefault="0088310B" w:rsidP="0088310B">
      <w:pPr>
        <w:numPr>
          <w:ilvl w:val="0"/>
          <w:numId w:val="3"/>
        </w:numPr>
        <w:jc w:val="both"/>
      </w:pPr>
      <w:r w:rsidRPr="00CA08C9">
        <w:t>Upravn</w:t>
      </w:r>
      <w:r w:rsidR="002D0263">
        <w:t>i</w:t>
      </w:r>
      <w:r w:rsidRPr="00CA08C9">
        <w:t xml:space="preserve"> odjelu za društvene djelatnosti</w:t>
      </w:r>
      <w:r w:rsidR="002D0263">
        <w:t>, ovdje, (</w:t>
      </w:r>
      <w:r w:rsidR="002D0263" w:rsidRPr="002D0263">
        <w:t>KLASA:</w:t>
      </w:r>
      <w:r w:rsidR="002D0263">
        <w:t xml:space="preserve"> </w:t>
      </w:r>
      <w:r w:rsidR="002D0263" w:rsidRPr="002D0263">
        <w:t>601-02/25-01/11</w:t>
      </w:r>
      <w:r w:rsidR="002D0263">
        <w:t>)</w:t>
      </w:r>
    </w:p>
    <w:p w14:paraId="478BF991" w14:textId="77777777" w:rsidR="002D0263" w:rsidRPr="002D0263" w:rsidRDefault="002D0263" w:rsidP="002D0263">
      <w:pPr>
        <w:pStyle w:val="Odlomakpopisa"/>
        <w:numPr>
          <w:ilvl w:val="0"/>
          <w:numId w:val="3"/>
        </w:numPr>
        <w:rPr>
          <w:sz w:val="24"/>
          <w:szCs w:val="24"/>
          <w:lang w:val="hr-HR"/>
        </w:rPr>
      </w:pPr>
      <w:r w:rsidRPr="002D0263">
        <w:rPr>
          <w:sz w:val="24"/>
          <w:szCs w:val="24"/>
          <w:lang w:val="hr-HR"/>
        </w:rPr>
        <w:t>Nadia Štifanić Dobrilović, Privremena ravnateljica Dječjeg vrtića „Poreč - Parenzo“, ovdje,</w:t>
      </w:r>
    </w:p>
    <w:p w14:paraId="032A7B42" w14:textId="6C41F158" w:rsidR="0088310B" w:rsidRPr="00CA08C9" w:rsidRDefault="0088310B" w:rsidP="0088310B">
      <w:pPr>
        <w:numPr>
          <w:ilvl w:val="0"/>
          <w:numId w:val="3"/>
        </w:numPr>
        <w:jc w:val="both"/>
      </w:pPr>
      <w:r w:rsidRPr="00CA08C9">
        <w:t>Pismohrana, ovdje</w:t>
      </w:r>
      <w:r w:rsidR="002D0263">
        <w:t>.</w:t>
      </w:r>
    </w:p>
    <w:p w14:paraId="3F10A37E" w14:textId="77777777" w:rsidR="0088310B" w:rsidRPr="00CA08C9" w:rsidRDefault="0088310B" w:rsidP="002D0263">
      <w:pPr>
        <w:jc w:val="both"/>
      </w:pPr>
    </w:p>
    <w:p w14:paraId="7C5CEF3D" w14:textId="77777777" w:rsidR="0088310B" w:rsidRPr="00CA08C9" w:rsidRDefault="0088310B" w:rsidP="0088310B">
      <w:pPr>
        <w:ind w:firstLine="708"/>
        <w:jc w:val="both"/>
      </w:pPr>
    </w:p>
    <w:tbl>
      <w:tblPr>
        <w:tblW w:w="0" w:type="auto"/>
        <w:tblLayout w:type="fixed"/>
        <w:tblLook w:val="0000" w:firstRow="0" w:lastRow="0" w:firstColumn="0" w:lastColumn="0" w:noHBand="0" w:noVBand="0"/>
      </w:tblPr>
      <w:tblGrid>
        <w:gridCol w:w="3794"/>
      </w:tblGrid>
      <w:tr w:rsidR="0088310B" w:rsidRPr="00CA08C9" w14:paraId="4BAF5623" w14:textId="77777777" w:rsidTr="002533EC">
        <w:trPr>
          <w:cantSplit/>
        </w:trPr>
        <w:tc>
          <w:tcPr>
            <w:tcW w:w="3794" w:type="dxa"/>
            <w:tcBorders>
              <w:top w:val="nil"/>
              <w:left w:val="nil"/>
              <w:bottom w:val="nil"/>
              <w:right w:val="nil"/>
            </w:tcBorders>
          </w:tcPr>
          <w:p w14:paraId="1452E888" w14:textId="77777777" w:rsidR="0088310B" w:rsidRPr="00CA08C9" w:rsidRDefault="0088310B" w:rsidP="002533EC">
            <w:pPr>
              <w:jc w:val="center"/>
              <w:rPr>
                <w:b/>
                <w:bCs/>
                <w:sz w:val="12"/>
                <w:szCs w:val="12"/>
              </w:rPr>
            </w:pPr>
            <w:r w:rsidRPr="00CA08C9">
              <w:rPr>
                <w:b/>
                <w:noProof/>
                <w:sz w:val="32"/>
                <w:szCs w:val="32"/>
              </w:rPr>
              <w:drawing>
                <wp:inline distT="0" distB="0" distL="0" distR="0" wp14:anchorId="50053E4C" wp14:editId="7433CF22">
                  <wp:extent cx="50165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628650"/>
                          </a:xfrm>
                          <a:prstGeom prst="rect">
                            <a:avLst/>
                          </a:prstGeom>
                          <a:noFill/>
                          <a:ln>
                            <a:noFill/>
                          </a:ln>
                        </pic:spPr>
                      </pic:pic>
                    </a:graphicData>
                  </a:graphic>
                </wp:inline>
              </w:drawing>
            </w:r>
          </w:p>
        </w:tc>
      </w:tr>
      <w:tr w:rsidR="0088310B" w:rsidRPr="00CA08C9" w14:paraId="2BF41A29" w14:textId="77777777" w:rsidTr="002533EC">
        <w:trPr>
          <w:cantSplit/>
        </w:trPr>
        <w:tc>
          <w:tcPr>
            <w:tcW w:w="3794" w:type="dxa"/>
            <w:tcBorders>
              <w:top w:val="nil"/>
              <w:left w:val="nil"/>
              <w:bottom w:val="nil"/>
              <w:right w:val="nil"/>
            </w:tcBorders>
          </w:tcPr>
          <w:p w14:paraId="2088676A" w14:textId="77777777" w:rsidR="0088310B" w:rsidRPr="00CA08C9" w:rsidRDefault="0088310B" w:rsidP="002533EC">
            <w:pPr>
              <w:jc w:val="center"/>
              <w:rPr>
                <w:b/>
                <w:bCs/>
                <w:lang w:val="de-DE"/>
              </w:rPr>
            </w:pPr>
            <w:r w:rsidRPr="00CA08C9">
              <w:rPr>
                <w:b/>
                <w:bCs/>
                <w:lang w:val="de-DE"/>
              </w:rPr>
              <w:t>REPUBLIKA HRVATSKA</w:t>
            </w:r>
          </w:p>
        </w:tc>
      </w:tr>
      <w:tr w:rsidR="0088310B" w:rsidRPr="00CA08C9" w14:paraId="619259FF" w14:textId="77777777" w:rsidTr="002533EC">
        <w:trPr>
          <w:cantSplit/>
        </w:trPr>
        <w:tc>
          <w:tcPr>
            <w:tcW w:w="3794" w:type="dxa"/>
            <w:tcBorders>
              <w:top w:val="nil"/>
              <w:left w:val="nil"/>
              <w:bottom w:val="nil"/>
              <w:right w:val="nil"/>
            </w:tcBorders>
          </w:tcPr>
          <w:p w14:paraId="4E9C69C4" w14:textId="77777777" w:rsidR="0088310B" w:rsidRPr="00CA08C9" w:rsidRDefault="0088310B" w:rsidP="002533EC">
            <w:pPr>
              <w:jc w:val="center"/>
              <w:rPr>
                <w:b/>
                <w:bCs/>
                <w:lang w:val="de-DE"/>
              </w:rPr>
            </w:pPr>
            <w:r w:rsidRPr="00CA08C9">
              <w:rPr>
                <w:b/>
                <w:bCs/>
                <w:lang w:val="de-DE"/>
              </w:rPr>
              <w:t>ISTARSKA ŽUPANIJA</w:t>
            </w:r>
          </w:p>
        </w:tc>
      </w:tr>
      <w:tr w:rsidR="0088310B" w:rsidRPr="00CA08C9" w14:paraId="6C79BEDD" w14:textId="77777777" w:rsidTr="002533EC">
        <w:trPr>
          <w:cantSplit/>
        </w:trPr>
        <w:tc>
          <w:tcPr>
            <w:tcW w:w="3794" w:type="dxa"/>
            <w:tcBorders>
              <w:top w:val="nil"/>
              <w:left w:val="nil"/>
              <w:bottom w:val="nil"/>
              <w:right w:val="nil"/>
            </w:tcBorders>
          </w:tcPr>
          <w:p w14:paraId="469364A7" w14:textId="77777777" w:rsidR="0088310B" w:rsidRPr="00CA08C9" w:rsidRDefault="0088310B" w:rsidP="002533EC">
            <w:pPr>
              <w:jc w:val="both"/>
              <w:rPr>
                <w:b/>
              </w:rPr>
            </w:pPr>
            <w:r w:rsidRPr="00CA08C9">
              <w:rPr>
                <w:b/>
              </w:rPr>
              <w:t xml:space="preserve">    GRAD POREČ - PARENZO </w:t>
            </w:r>
          </w:p>
          <w:p w14:paraId="1F892C6B" w14:textId="77777777" w:rsidR="0088310B" w:rsidRPr="00CA08C9" w:rsidRDefault="0088310B" w:rsidP="002533EC">
            <w:pPr>
              <w:jc w:val="both"/>
              <w:rPr>
                <w:b/>
                <w:bCs/>
                <w:lang w:val="de-DE"/>
              </w:rPr>
            </w:pPr>
            <w:r w:rsidRPr="00CA08C9">
              <w:rPr>
                <w:b/>
              </w:rPr>
              <w:t>CITTÀ DI POREČ - PARENZO</w:t>
            </w:r>
          </w:p>
        </w:tc>
      </w:tr>
      <w:tr w:rsidR="0088310B" w:rsidRPr="00CA08C9" w14:paraId="1FD4FC51" w14:textId="77777777" w:rsidTr="002533EC">
        <w:trPr>
          <w:cantSplit/>
          <w:trHeight w:val="334"/>
        </w:trPr>
        <w:tc>
          <w:tcPr>
            <w:tcW w:w="3794" w:type="dxa"/>
            <w:tcBorders>
              <w:top w:val="nil"/>
              <w:left w:val="nil"/>
              <w:bottom w:val="nil"/>
              <w:right w:val="nil"/>
            </w:tcBorders>
          </w:tcPr>
          <w:p w14:paraId="159C14C1" w14:textId="77777777" w:rsidR="0088310B" w:rsidRPr="00CA08C9" w:rsidRDefault="0088310B" w:rsidP="002533EC">
            <w:pPr>
              <w:jc w:val="center"/>
              <w:rPr>
                <w:b/>
                <w:bCs/>
                <w:lang w:val="de-DE"/>
              </w:rPr>
            </w:pPr>
            <w:proofErr w:type="spellStart"/>
            <w:r w:rsidRPr="00CA08C9">
              <w:rPr>
                <w:b/>
                <w:bCs/>
                <w:lang w:val="de-DE"/>
              </w:rPr>
              <w:t>Gradsko</w:t>
            </w:r>
            <w:proofErr w:type="spellEnd"/>
            <w:r w:rsidRPr="00CA08C9">
              <w:rPr>
                <w:b/>
                <w:bCs/>
                <w:lang w:val="de-DE"/>
              </w:rPr>
              <w:t xml:space="preserve"> </w:t>
            </w:r>
            <w:proofErr w:type="spellStart"/>
            <w:r w:rsidRPr="00CA08C9">
              <w:rPr>
                <w:b/>
                <w:bCs/>
                <w:lang w:val="de-DE"/>
              </w:rPr>
              <w:t>vijeće</w:t>
            </w:r>
            <w:proofErr w:type="spellEnd"/>
          </w:p>
        </w:tc>
      </w:tr>
      <w:tr w:rsidR="0088310B" w:rsidRPr="00CA08C9" w14:paraId="676F3959" w14:textId="77777777" w:rsidTr="002533EC">
        <w:trPr>
          <w:cantSplit/>
          <w:trHeight w:val="332"/>
        </w:trPr>
        <w:tc>
          <w:tcPr>
            <w:tcW w:w="3794" w:type="dxa"/>
            <w:tcBorders>
              <w:top w:val="nil"/>
              <w:left w:val="nil"/>
              <w:bottom w:val="nil"/>
              <w:right w:val="nil"/>
            </w:tcBorders>
          </w:tcPr>
          <w:p w14:paraId="48E07ED9" w14:textId="77777777" w:rsidR="0088310B" w:rsidRPr="00CA08C9" w:rsidRDefault="0088310B" w:rsidP="002533EC">
            <w:pPr>
              <w:jc w:val="center"/>
              <w:rPr>
                <w:spacing w:val="20"/>
                <w:sz w:val="14"/>
                <w:lang w:val="en-US"/>
              </w:rPr>
            </w:pPr>
          </w:p>
        </w:tc>
      </w:tr>
    </w:tbl>
    <w:p w14:paraId="30F80877" w14:textId="77777777" w:rsidR="0088310B" w:rsidRPr="00CA08C9" w:rsidRDefault="0088310B" w:rsidP="0088310B">
      <w:r w:rsidRPr="00CA08C9">
        <w:t>KLASA:</w:t>
      </w:r>
    </w:p>
    <w:p w14:paraId="36697DBF" w14:textId="77777777" w:rsidR="0088310B" w:rsidRPr="00CA08C9" w:rsidRDefault="0088310B" w:rsidP="0088310B">
      <w:r w:rsidRPr="00CA08C9">
        <w:t>URBROJ:</w:t>
      </w:r>
    </w:p>
    <w:p w14:paraId="0809CAED" w14:textId="77777777" w:rsidR="0088310B" w:rsidRPr="00CA08C9" w:rsidRDefault="0088310B" w:rsidP="0088310B">
      <w:r w:rsidRPr="00CA08C9">
        <w:t xml:space="preserve">Poreč-Parenzo, </w:t>
      </w:r>
    </w:p>
    <w:p w14:paraId="7ABAA4F6" w14:textId="77777777" w:rsidR="0088310B" w:rsidRPr="00CA08C9" w:rsidRDefault="0088310B" w:rsidP="0088310B"/>
    <w:p w14:paraId="65575A6A" w14:textId="77777777" w:rsidR="0088310B" w:rsidRPr="00CA08C9" w:rsidRDefault="0088310B" w:rsidP="0088310B"/>
    <w:p w14:paraId="633487D2" w14:textId="11786152" w:rsidR="0088310B" w:rsidRDefault="0088310B" w:rsidP="0088310B">
      <w:pPr>
        <w:jc w:val="both"/>
      </w:pPr>
      <w:r w:rsidRPr="00CA08C9">
        <w:tab/>
        <w:t xml:space="preserve">Na temelju </w:t>
      </w:r>
      <w:r w:rsidR="00EE30B1" w:rsidRPr="00CA08C9">
        <w:t>članka 54.Zakon</w:t>
      </w:r>
      <w:r w:rsidR="00EE30B1">
        <w:t>a o ustanovama ( Narodne novine</w:t>
      </w:r>
      <w:r w:rsidR="00EE30B1" w:rsidRPr="00CA08C9">
        <w:t xml:space="preserve"> 76/93,29/97</w:t>
      </w:r>
      <w:r w:rsidR="00EE30B1">
        <w:t xml:space="preserve">,47/99,35/08, 127/19 i 151/22 ), </w:t>
      </w:r>
      <w:r w:rsidR="00EE30B1" w:rsidRPr="00FA1D5F">
        <w:rPr>
          <w:shd w:val="clear" w:color="auto" w:fill="FFFFFF"/>
        </w:rPr>
        <w:t xml:space="preserve">članka </w:t>
      </w:r>
      <w:r w:rsidR="00EE30B1" w:rsidRPr="00CA08C9">
        <w:t>41. stavka 1. Zakona o predškolskom odgoju i obrazovanju (Narodne novine 10/97, 107/07,94/13,98/19,57/22, 101/23, 145/23 i 145/24)</w:t>
      </w:r>
      <w:r w:rsidR="00EE30B1">
        <w:t xml:space="preserve"> i </w:t>
      </w:r>
      <w:r w:rsidRPr="00CA08C9">
        <w:t xml:space="preserve">članka 41. stavak 1. </w:t>
      </w:r>
      <w:r>
        <w:t>podstavak</w:t>
      </w:r>
      <w:r w:rsidRPr="00CA08C9">
        <w:t xml:space="preserve"> 8. Statuta Grada Poreča-Parenzo </w:t>
      </w:r>
      <w:r>
        <w:t>(</w:t>
      </w:r>
      <w:r w:rsidRPr="007B378C">
        <w:rPr>
          <w:bCs/>
        </w:rPr>
        <w:t>Službeni glasnik Grada Poreča-Parenzo” broj 2/13</w:t>
      </w:r>
      <w:r>
        <w:rPr>
          <w:bCs/>
        </w:rPr>
        <w:t>,</w:t>
      </w:r>
      <w:r w:rsidRPr="007B378C">
        <w:rPr>
          <w:bCs/>
        </w:rPr>
        <w:t xml:space="preserve"> 10/18</w:t>
      </w:r>
      <w:r>
        <w:rPr>
          <w:bCs/>
        </w:rPr>
        <w:t>, 2/21</w:t>
      </w:r>
      <w:r w:rsidRPr="007B378C">
        <w:rPr>
          <w:bCs/>
        </w:rPr>
        <w:t xml:space="preserve"> i</w:t>
      </w:r>
      <w:r>
        <w:rPr>
          <w:bCs/>
        </w:rPr>
        <w:t xml:space="preserve"> 12/24) </w:t>
      </w:r>
      <w:r w:rsidRPr="00CA08C9">
        <w:t>Gradsko vijeće Grada Poreča-Parenzo, na sjednici održanoj ........2025. godine donosi</w:t>
      </w:r>
    </w:p>
    <w:p w14:paraId="714B7208" w14:textId="77777777" w:rsidR="0088310B" w:rsidRPr="00CA08C9" w:rsidRDefault="0088310B" w:rsidP="0088310B">
      <w:pPr>
        <w:jc w:val="both"/>
      </w:pPr>
    </w:p>
    <w:p w14:paraId="76628893" w14:textId="77777777" w:rsidR="0088310B" w:rsidRPr="00CA08C9" w:rsidRDefault="0088310B" w:rsidP="0088310B">
      <w:pPr>
        <w:ind w:left="3060"/>
        <w:rPr>
          <w:b/>
          <w:bCs/>
        </w:rPr>
      </w:pPr>
    </w:p>
    <w:p w14:paraId="3D1E705B" w14:textId="77777777" w:rsidR="0088310B" w:rsidRPr="00CA08C9" w:rsidRDefault="0088310B" w:rsidP="0088310B">
      <w:pPr>
        <w:jc w:val="center"/>
        <w:rPr>
          <w:b/>
          <w:bCs/>
        </w:rPr>
      </w:pPr>
      <w:r w:rsidRPr="00CA08C9">
        <w:rPr>
          <w:b/>
          <w:bCs/>
        </w:rPr>
        <w:t>ODLUKU</w:t>
      </w:r>
    </w:p>
    <w:p w14:paraId="53C91DC3" w14:textId="379B699F" w:rsidR="0088310B" w:rsidRPr="00CA08C9" w:rsidRDefault="0088310B" w:rsidP="0088310B">
      <w:pPr>
        <w:jc w:val="center"/>
        <w:rPr>
          <w:b/>
          <w:bCs/>
        </w:rPr>
      </w:pPr>
      <w:r w:rsidRPr="00CA08C9">
        <w:rPr>
          <w:b/>
          <w:bCs/>
        </w:rPr>
        <w:t>o davanju prethodne suglasnosti na</w:t>
      </w:r>
      <w:r w:rsidR="00CF14DB">
        <w:rPr>
          <w:b/>
          <w:bCs/>
        </w:rPr>
        <w:t xml:space="preserve"> prijedlog</w:t>
      </w:r>
      <w:r w:rsidRPr="00CA08C9">
        <w:rPr>
          <w:b/>
          <w:bCs/>
        </w:rPr>
        <w:t xml:space="preserve"> Statut</w:t>
      </w:r>
      <w:r w:rsidR="00CF14DB">
        <w:rPr>
          <w:b/>
          <w:bCs/>
        </w:rPr>
        <w:t>a</w:t>
      </w:r>
      <w:r w:rsidRPr="00CA08C9">
        <w:rPr>
          <w:b/>
          <w:bCs/>
        </w:rPr>
        <w:t xml:space="preserve"> Dječjeg vrtića Poreč - Parenzo</w:t>
      </w:r>
    </w:p>
    <w:p w14:paraId="65879F59" w14:textId="314DC3ED" w:rsidR="0088310B" w:rsidRDefault="0088310B" w:rsidP="0088310B">
      <w:pPr>
        <w:jc w:val="center"/>
        <w:rPr>
          <w:b/>
          <w:bCs/>
        </w:rPr>
      </w:pPr>
    </w:p>
    <w:p w14:paraId="0F6227AD" w14:textId="77777777" w:rsidR="002D0263" w:rsidRPr="00CA08C9" w:rsidRDefault="002D0263" w:rsidP="0088310B">
      <w:pPr>
        <w:jc w:val="center"/>
        <w:rPr>
          <w:b/>
          <w:bCs/>
        </w:rPr>
      </w:pPr>
    </w:p>
    <w:p w14:paraId="53898322" w14:textId="71A4E80C" w:rsidR="0088310B" w:rsidRPr="00CA08C9" w:rsidRDefault="0088310B" w:rsidP="002D0263">
      <w:pPr>
        <w:jc w:val="center"/>
        <w:rPr>
          <w:b/>
          <w:bCs/>
        </w:rPr>
      </w:pPr>
      <w:r w:rsidRPr="00CA08C9">
        <w:rPr>
          <w:b/>
          <w:bCs/>
        </w:rPr>
        <w:t>Članak 1.</w:t>
      </w:r>
    </w:p>
    <w:p w14:paraId="5D788FEF" w14:textId="0130F2F4" w:rsidR="0088310B" w:rsidRPr="00CA08C9" w:rsidRDefault="0088310B" w:rsidP="0088310B">
      <w:pPr>
        <w:jc w:val="both"/>
      </w:pPr>
      <w:r w:rsidRPr="00CA08C9">
        <w:rPr>
          <w:bCs/>
        </w:rPr>
        <w:tab/>
        <w:t>Daje se prethodna suglasnost na</w:t>
      </w:r>
      <w:r w:rsidR="00CF14DB">
        <w:rPr>
          <w:bCs/>
        </w:rPr>
        <w:t xml:space="preserve"> prijedlog </w:t>
      </w:r>
      <w:r w:rsidRPr="00CA08C9">
        <w:rPr>
          <w:bCs/>
        </w:rPr>
        <w:t>Statut</w:t>
      </w:r>
      <w:r w:rsidR="00CF14DB">
        <w:rPr>
          <w:bCs/>
        </w:rPr>
        <w:t>a</w:t>
      </w:r>
      <w:r w:rsidRPr="00CA08C9">
        <w:rPr>
          <w:bCs/>
        </w:rPr>
        <w:t xml:space="preserve"> Dječjeg vrtića </w:t>
      </w:r>
      <w:r>
        <w:rPr>
          <w:bCs/>
        </w:rPr>
        <w:t>„</w:t>
      </w:r>
      <w:r w:rsidRPr="00CA08C9">
        <w:rPr>
          <w:bCs/>
        </w:rPr>
        <w:t xml:space="preserve">Poreč </w:t>
      </w:r>
      <w:r>
        <w:rPr>
          <w:bCs/>
        </w:rPr>
        <w:t>–</w:t>
      </w:r>
      <w:r w:rsidRPr="00CA08C9">
        <w:rPr>
          <w:bCs/>
        </w:rPr>
        <w:t xml:space="preserve"> Parenzo</w:t>
      </w:r>
      <w:r>
        <w:rPr>
          <w:bCs/>
        </w:rPr>
        <w:t>“</w:t>
      </w:r>
      <w:r w:rsidRPr="00CA08C9">
        <w:rPr>
          <w:bCs/>
        </w:rPr>
        <w:t>,</w:t>
      </w:r>
      <w:r w:rsidRPr="00CA08C9">
        <w:t xml:space="preserve"> koji je sastavni dio ove Odluke. </w:t>
      </w:r>
    </w:p>
    <w:p w14:paraId="7536A2D5" w14:textId="77777777" w:rsidR="0088310B" w:rsidRPr="00CA08C9" w:rsidRDefault="0088310B" w:rsidP="0088310B">
      <w:pPr>
        <w:jc w:val="both"/>
      </w:pPr>
    </w:p>
    <w:p w14:paraId="5CED63E1" w14:textId="5E670593" w:rsidR="0088310B" w:rsidRPr="002D0263" w:rsidRDefault="0088310B" w:rsidP="002D0263">
      <w:pPr>
        <w:jc w:val="center"/>
        <w:rPr>
          <w:b/>
          <w:bCs/>
        </w:rPr>
      </w:pPr>
      <w:r w:rsidRPr="00CA08C9">
        <w:rPr>
          <w:b/>
          <w:bCs/>
        </w:rPr>
        <w:t>Članak 2.</w:t>
      </w:r>
    </w:p>
    <w:p w14:paraId="571D1C22" w14:textId="33DA9CF3" w:rsidR="0088310B" w:rsidRPr="007B378C" w:rsidRDefault="0088310B" w:rsidP="002D0263">
      <w:pPr>
        <w:ind w:firstLine="708"/>
        <w:jc w:val="both"/>
      </w:pPr>
      <w:r w:rsidRPr="00CA08C9">
        <w:t>Ova Odluka stupa na snagu prvog dana od dana objave u „Službenom glasniku Grada Poreča-Parenzo“.</w:t>
      </w:r>
    </w:p>
    <w:p w14:paraId="12CD2FE0" w14:textId="77777777" w:rsidR="0088310B" w:rsidRPr="007B378C" w:rsidRDefault="0088310B" w:rsidP="0088310B">
      <w:pPr>
        <w:ind w:firstLine="708"/>
        <w:jc w:val="both"/>
      </w:pPr>
    </w:p>
    <w:p w14:paraId="64B270F3" w14:textId="77777777" w:rsidR="0088310B" w:rsidRPr="007B378C" w:rsidRDefault="0088310B" w:rsidP="0088310B">
      <w:pPr>
        <w:ind w:left="4248"/>
        <w:jc w:val="center"/>
        <w:rPr>
          <w:b/>
          <w:bCs/>
        </w:rPr>
      </w:pPr>
      <w:r w:rsidRPr="007B378C">
        <w:rPr>
          <w:b/>
          <w:bCs/>
        </w:rPr>
        <w:t xml:space="preserve">      </w:t>
      </w:r>
      <w:r w:rsidRPr="007B378C">
        <w:rPr>
          <w:b/>
          <w:bCs/>
        </w:rPr>
        <w:tab/>
        <w:t xml:space="preserve">    PREDSJEDNIK</w:t>
      </w:r>
    </w:p>
    <w:p w14:paraId="2CA40C8B" w14:textId="77777777" w:rsidR="0088310B" w:rsidRPr="007B378C" w:rsidRDefault="0088310B" w:rsidP="0088310B">
      <w:pPr>
        <w:ind w:left="4248"/>
        <w:jc w:val="center"/>
        <w:rPr>
          <w:b/>
          <w:bCs/>
        </w:rPr>
      </w:pPr>
      <w:r w:rsidRPr="007B378C">
        <w:rPr>
          <w:b/>
          <w:bCs/>
        </w:rPr>
        <w:t xml:space="preserve">        </w:t>
      </w:r>
      <w:r w:rsidRPr="007B378C">
        <w:rPr>
          <w:b/>
          <w:bCs/>
        </w:rPr>
        <w:tab/>
      </w:r>
      <w:r>
        <w:rPr>
          <w:b/>
          <w:bCs/>
        </w:rPr>
        <w:t xml:space="preserve">  </w:t>
      </w:r>
      <w:r w:rsidRPr="007B378C">
        <w:rPr>
          <w:b/>
          <w:bCs/>
        </w:rPr>
        <w:t xml:space="preserve"> GRADSKOG VIJEĆA</w:t>
      </w:r>
    </w:p>
    <w:p w14:paraId="2C820A69" w14:textId="77777777" w:rsidR="0088310B" w:rsidRPr="007B378C" w:rsidRDefault="0088310B" w:rsidP="0088310B">
      <w:pPr>
        <w:ind w:left="4248"/>
        <w:jc w:val="center"/>
        <w:rPr>
          <w:b/>
          <w:bCs/>
        </w:rPr>
      </w:pPr>
      <w:r w:rsidRPr="007B378C">
        <w:rPr>
          <w:b/>
          <w:bCs/>
        </w:rPr>
        <w:t xml:space="preserve">        </w:t>
      </w:r>
      <w:r w:rsidRPr="007B378C">
        <w:rPr>
          <w:b/>
          <w:bCs/>
        </w:rPr>
        <w:tab/>
        <w:t xml:space="preserve"> </w:t>
      </w:r>
      <w:r>
        <w:rPr>
          <w:b/>
          <w:bCs/>
        </w:rPr>
        <w:t xml:space="preserve">  </w:t>
      </w:r>
      <w:r w:rsidRPr="007B378C">
        <w:rPr>
          <w:b/>
          <w:bCs/>
        </w:rPr>
        <w:t xml:space="preserve"> </w:t>
      </w:r>
      <w:r>
        <w:rPr>
          <w:b/>
          <w:bCs/>
        </w:rPr>
        <w:t>Zoran Rabar</w:t>
      </w:r>
    </w:p>
    <w:p w14:paraId="13D636CA" w14:textId="77777777" w:rsidR="0088310B" w:rsidRPr="00CA08C9" w:rsidRDefault="0088310B" w:rsidP="0088310B">
      <w:pPr>
        <w:jc w:val="center"/>
        <w:rPr>
          <w:b/>
          <w:bCs/>
        </w:rPr>
      </w:pPr>
    </w:p>
    <w:p w14:paraId="1C00924A" w14:textId="77777777" w:rsidR="0088310B" w:rsidRPr="00CA08C9" w:rsidRDefault="0088310B" w:rsidP="0088310B">
      <w:pPr>
        <w:jc w:val="center"/>
        <w:rPr>
          <w:b/>
          <w:bCs/>
        </w:rPr>
      </w:pPr>
    </w:p>
    <w:p w14:paraId="5CF8EF7B" w14:textId="77777777" w:rsidR="0088310B" w:rsidRPr="00CA08C9" w:rsidRDefault="0088310B" w:rsidP="0088310B">
      <w:pPr>
        <w:jc w:val="center"/>
        <w:rPr>
          <w:b/>
          <w:bCs/>
        </w:rPr>
      </w:pPr>
    </w:p>
    <w:p w14:paraId="4D0D52FE" w14:textId="77777777" w:rsidR="002D0263" w:rsidRDefault="002D0263" w:rsidP="002D0263">
      <w:pPr>
        <w:tabs>
          <w:tab w:val="left" w:pos="188"/>
        </w:tabs>
        <w:rPr>
          <w:b/>
          <w:bCs/>
        </w:rPr>
      </w:pPr>
      <w:r>
        <w:rPr>
          <w:b/>
          <w:bCs/>
        </w:rPr>
        <w:tab/>
      </w:r>
    </w:p>
    <w:p w14:paraId="0C9F417B" w14:textId="77777777" w:rsidR="002D0263" w:rsidRDefault="002D0263" w:rsidP="002D0263">
      <w:pPr>
        <w:tabs>
          <w:tab w:val="left" w:pos="188"/>
        </w:tabs>
        <w:rPr>
          <w:b/>
          <w:bCs/>
        </w:rPr>
      </w:pPr>
    </w:p>
    <w:p w14:paraId="0F6CB9F5" w14:textId="77777777" w:rsidR="002D0263" w:rsidRDefault="002D0263" w:rsidP="002D0263">
      <w:pPr>
        <w:tabs>
          <w:tab w:val="left" w:pos="188"/>
        </w:tabs>
        <w:rPr>
          <w:b/>
          <w:bCs/>
        </w:rPr>
      </w:pPr>
    </w:p>
    <w:p w14:paraId="378DEE98" w14:textId="549FBEEF" w:rsidR="002D0263" w:rsidRPr="002D0263" w:rsidRDefault="002D0263" w:rsidP="002D0263">
      <w:pPr>
        <w:tabs>
          <w:tab w:val="left" w:pos="188"/>
        </w:tabs>
        <w:rPr>
          <w:b/>
          <w:bCs/>
        </w:rPr>
      </w:pPr>
      <w:r w:rsidRPr="002D0263">
        <w:rPr>
          <w:b/>
          <w:bCs/>
        </w:rPr>
        <w:t xml:space="preserve">DOSTAVITI: </w:t>
      </w:r>
    </w:p>
    <w:p w14:paraId="5B070EAA" w14:textId="235792BB" w:rsidR="002D0263" w:rsidRPr="002D0263" w:rsidRDefault="002D0263" w:rsidP="002D0263">
      <w:pPr>
        <w:pStyle w:val="Odlomakpopisa"/>
        <w:numPr>
          <w:ilvl w:val="0"/>
          <w:numId w:val="10"/>
        </w:numPr>
        <w:tabs>
          <w:tab w:val="left" w:pos="188"/>
        </w:tabs>
        <w:rPr>
          <w:sz w:val="24"/>
          <w:szCs w:val="24"/>
        </w:rPr>
      </w:pPr>
      <w:proofErr w:type="spellStart"/>
      <w:r>
        <w:rPr>
          <w:sz w:val="24"/>
          <w:szCs w:val="24"/>
        </w:rPr>
        <w:t>Gradonačelnik</w:t>
      </w:r>
      <w:proofErr w:type="spellEnd"/>
      <w:r w:rsidRPr="002D0263">
        <w:rPr>
          <w:sz w:val="24"/>
          <w:szCs w:val="24"/>
        </w:rPr>
        <w:t xml:space="preserve">, </w:t>
      </w:r>
      <w:proofErr w:type="spellStart"/>
      <w:r w:rsidRPr="002D0263">
        <w:rPr>
          <w:sz w:val="24"/>
          <w:szCs w:val="24"/>
        </w:rPr>
        <w:t>ovdje</w:t>
      </w:r>
      <w:proofErr w:type="spellEnd"/>
      <w:r w:rsidRPr="002D0263">
        <w:rPr>
          <w:sz w:val="24"/>
          <w:szCs w:val="24"/>
        </w:rPr>
        <w:t xml:space="preserve">, </w:t>
      </w:r>
    </w:p>
    <w:p w14:paraId="38CA7A9B" w14:textId="057E3889" w:rsidR="002D0263" w:rsidRPr="002D0263" w:rsidRDefault="002D0263" w:rsidP="002D0263">
      <w:pPr>
        <w:pStyle w:val="Odlomakpopisa"/>
        <w:numPr>
          <w:ilvl w:val="0"/>
          <w:numId w:val="10"/>
        </w:numPr>
        <w:tabs>
          <w:tab w:val="left" w:pos="188"/>
        </w:tabs>
        <w:rPr>
          <w:sz w:val="24"/>
          <w:szCs w:val="24"/>
        </w:rPr>
      </w:pPr>
      <w:proofErr w:type="spellStart"/>
      <w:r w:rsidRPr="002D0263">
        <w:rPr>
          <w:sz w:val="24"/>
          <w:szCs w:val="24"/>
        </w:rPr>
        <w:t>Upravni</w:t>
      </w:r>
      <w:proofErr w:type="spellEnd"/>
      <w:r w:rsidRPr="002D0263">
        <w:rPr>
          <w:sz w:val="24"/>
          <w:szCs w:val="24"/>
        </w:rPr>
        <w:t xml:space="preserve"> </w:t>
      </w:r>
      <w:proofErr w:type="spellStart"/>
      <w:r w:rsidRPr="002D0263">
        <w:rPr>
          <w:sz w:val="24"/>
          <w:szCs w:val="24"/>
        </w:rPr>
        <w:t>odjelu</w:t>
      </w:r>
      <w:proofErr w:type="spellEnd"/>
      <w:r w:rsidRPr="002D0263">
        <w:rPr>
          <w:sz w:val="24"/>
          <w:szCs w:val="24"/>
        </w:rPr>
        <w:t xml:space="preserve"> za </w:t>
      </w:r>
      <w:proofErr w:type="spellStart"/>
      <w:r w:rsidRPr="002D0263">
        <w:rPr>
          <w:sz w:val="24"/>
          <w:szCs w:val="24"/>
        </w:rPr>
        <w:t>društvene</w:t>
      </w:r>
      <w:proofErr w:type="spellEnd"/>
      <w:r w:rsidRPr="002D0263">
        <w:rPr>
          <w:sz w:val="24"/>
          <w:szCs w:val="24"/>
        </w:rPr>
        <w:t xml:space="preserve"> djelatnosti, ovdje, (KLASA: 601-02/25-01/11)</w:t>
      </w:r>
    </w:p>
    <w:p w14:paraId="4ACE66E6" w14:textId="421AFED2" w:rsidR="002D0263" w:rsidRPr="002D0263" w:rsidRDefault="002D0263" w:rsidP="002D0263">
      <w:pPr>
        <w:pStyle w:val="Odlomakpopisa"/>
        <w:numPr>
          <w:ilvl w:val="0"/>
          <w:numId w:val="10"/>
        </w:numPr>
        <w:tabs>
          <w:tab w:val="left" w:pos="188"/>
        </w:tabs>
        <w:rPr>
          <w:sz w:val="24"/>
          <w:szCs w:val="24"/>
        </w:rPr>
      </w:pPr>
      <w:r w:rsidRPr="002D0263">
        <w:rPr>
          <w:sz w:val="24"/>
          <w:szCs w:val="24"/>
        </w:rPr>
        <w:t xml:space="preserve">Nadia Štifanić Dobrilović, </w:t>
      </w:r>
      <w:proofErr w:type="spellStart"/>
      <w:r w:rsidRPr="002D0263">
        <w:rPr>
          <w:sz w:val="24"/>
          <w:szCs w:val="24"/>
        </w:rPr>
        <w:t>Privremena</w:t>
      </w:r>
      <w:proofErr w:type="spellEnd"/>
      <w:r w:rsidRPr="002D0263">
        <w:rPr>
          <w:sz w:val="24"/>
          <w:szCs w:val="24"/>
        </w:rPr>
        <w:t xml:space="preserve"> ravnateljica Dječjeg vrtića „Poreč - </w:t>
      </w:r>
      <w:proofErr w:type="gramStart"/>
      <w:r w:rsidRPr="002D0263">
        <w:rPr>
          <w:sz w:val="24"/>
          <w:szCs w:val="24"/>
        </w:rPr>
        <w:t>Parenzo“</w:t>
      </w:r>
      <w:proofErr w:type="gramEnd"/>
      <w:r w:rsidRPr="002D0263">
        <w:rPr>
          <w:sz w:val="24"/>
          <w:szCs w:val="24"/>
        </w:rPr>
        <w:t>, ovdje,</w:t>
      </w:r>
    </w:p>
    <w:p w14:paraId="634AB341" w14:textId="3BB3CEDA" w:rsidR="00721CFA" w:rsidRPr="002D0263" w:rsidRDefault="002D0263" w:rsidP="002D0263">
      <w:pPr>
        <w:pStyle w:val="Odlomakpopisa"/>
        <w:numPr>
          <w:ilvl w:val="0"/>
          <w:numId w:val="10"/>
        </w:numPr>
        <w:tabs>
          <w:tab w:val="left" w:pos="188"/>
        </w:tabs>
        <w:rPr>
          <w:sz w:val="24"/>
          <w:szCs w:val="24"/>
        </w:rPr>
      </w:pPr>
      <w:proofErr w:type="spellStart"/>
      <w:r w:rsidRPr="002D0263">
        <w:rPr>
          <w:sz w:val="24"/>
          <w:szCs w:val="24"/>
        </w:rPr>
        <w:t>Pismohrana</w:t>
      </w:r>
      <w:proofErr w:type="spellEnd"/>
      <w:r w:rsidRPr="002D0263">
        <w:rPr>
          <w:sz w:val="24"/>
          <w:szCs w:val="24"/>
        </w:rPr>
        <w:t xml:space="preserve">, </w:t>
      </w:r>
      <w:proofErr w:type="spellStart"/>
      <w:r w:rsidRPr="002D0263">
        <w:rPr>
          <w:sz w:val="24"/>
          <w:szCs w:val="24"/>
        </w:rPr>
        <w:t>ovdje</w:t>
      </w:r>
      <w:proofErr w:type="spellEnd"/>
      <w:r w:rsidRPr="002D0263">
        <w:rPr>
          <w:sz w:val="24"/>
          <w:szCs w:val="24"/>
        </w:rPr>
        <w:t>.</w:t>
      </w:r>
    </w:p>
    <w:p w14:paraId="5B6616AA" w14:textId="77777777" w:rsidR="002D0263" w:rsidRDefault="002D0263" w:rsidP="00721CFA">
      <w:pPr>
        <w:jc w:val="right"/>
      </w:pPr>
    </w:p>
    <w:p w14:paraId="323DF5F0" w14:textId="4398E3C0" w:rsidR="00721CFA" w:rsidRPr="00A0416A" w:rsidRDefault="00721CFA" w:rsidP="00721CFA">
      <w:pPr>
        <w:jc w:val="right"/>
      </w:pPr>
      <w:r w:rsidRPr="00A0416A">
        <w:lastRenderedPageBreak/>
        <w:t>-PRIJEDLOG</w:t>
      </w:r>
    </w:p>
    <w:p w14:paraId="0E10C225" w14:textId="77777777" w:rsidR="00721CFA" w:rsidRPr="00A0416A" w:rsidRDefault="00721CFA" w:rsidP="00721CFA">
      <w:pPr>
        <w:jc w:val="both"/>
      </w:pPr>
    </w:p>
    <w:p w14:paraId="33F4C3A2" w14:textId="77777777" w:rsidR="00721CFA" w:rsidRPr="00A0416A" w:rsidRDefault="00721CFA" w:rsidP="00721CFA">
      <w:pPr>
        <w:jc w:val="both"/>
      </w:pPr>
      <w:r w:rsidRPr="00A0416A">
        <w:t xml:space="preserve">Na temelju članka 54.Zakona o ustanovama ( Narodne novine 76/93,29/97,47/99,35/08, 127/19 i 151/22 ) </w:t>
      </w:r>
      <w:r w:rsidRPr="00A0416A">
        <w:rPr>
          <w:color w:val="5A5A5A"/>
          <w:shd w:val="clear" w:color="auto" w:fill="FFFFFF"/>
        </w:rPr>
        <w:t xml:space="preserve">i </w:t>
      </w:r>
      <w:r w:rsidRPr="00A0416A">
        <w:rPr>
          <w:shd w:val="clear" w:color="auto" w:fill="FFFFFF"/>
        </w:rPr>
        <w:t xml:space="preserve">članka </w:t>
      </w:r>
      <w:r w:rsidRPr="00A0416A">
        <w:t>41. stavka 1. Zakona o predškolskom odgoju i obrazovanju (Narodne novine 10/97, 107/07,94/13,98/19,57/22, 101/23, 145/23 i 145/24), i članka 44. Privremenog Statuta Dječjeg vrtića „Poreč – Parenzo“, Upravno vijeće Dječjeg vrtića „Poreč-Parenzo“ na sjednici održanoj dana</w:t>
      </w:r>
      <w:r>
        <w:t xml:space="preserve"> 4.3.2025. godine</w:t>
      </w:r>
      <w:r w:rsidRPr="00A0416A">
        <w:t xml:space="preserve">, donosi </w:t>
      </w:r>
    </w:p>
    <w:p w14:paraId="5001EE8C" w14:textId="77777777" w:rsidR="00721CFA" w:rsidRPr="00A0416A" w:rsidRDefault="00721CFA" w:rsidP="00721CFA">
      <w:pPr>
        <w:jc w:val="both"/>
      </w:pPr>
    </w:p>
    <w:p w14:paraId="752962BF" w14:textId="77777777" w:rsidR="00721CFA" w:rsidRPr="00A0416A" w:rsidRDefault="00721CFA" w:rsidP="00721CFA">
      <w:pPr>
        <w:jc w:val="center"/>
      </w:pPr>
    </w:p>
    <w:p w14:paraId="4FBE3D2F" w14:textId="77777777" w:rsidR="00721CFA" w:rsidRPr="00A0416A" w:rsidRDefault="00721CFA" w:rsidP="00721CFA">
      <w:pPr>
        <w:jc w:val="center"/>
        <w:outlineLvl w:val="0"/>
        <w:rPr>
          <w:b/>
        </w:rPr>
      </w:pPr>
      <w:r w:rsidRPr="00A0416A">
        <w:rPr>
          <w:b/>
        </w:rPr>
        <w:t>STATUT</w:t>
      </w:r>
    </w:p>
    <w:p w14:paraId="503E2165" w14:textId="77777777" w:rsidR="00721CFA" w:rsidRPr="00A0416A" w:rsidRDefault="00721CFA" w:rsidP="00721CFA">
      <w:pPr>
        <w:jc w:val="center"/>
      </w:pPr>
    </w:p>
    <w:p w14:paraId="7A93FA0D" w14:textId="77777777" w:rsidR="00721CFA" w:rsidRPr="00A0416A" w:rsidRDefault="00721CFA" w:rsidP="00721CFA">
      <w:pPr>
        <w:jc w:val="center"/>
        <w:outlineLvl w:val="0"/>
      </w:pPr>
      <w:r w:rsidRPr="00A0416A">
        <w:rPr>
          <w:b/>
        </w:rPr>
        <w:t>DJEČJEG VRTIĆA „POREČ - PARENZO“</w:t>
      </w:r>
    </w:p>
    <w:p w14:paraId="19ECC72D" w14:textId="77777777" w:rsidR="00721CFA" w:rsidRPr="00A0416A" w:rsidRDefault="00721CFA" w:rsidP="00721CFA">
      <w:pPr>
        <w:jc w:val="both"/>
      </w:pPr>
    </w:p>
    <w:p w14:paraId="2BA1C5F7" w14:textId="77777777" w:rsidR="00721CFA" w:rsidRPr="00A0416A" w:rsidRDefault="00721CFA" w:rsidP="00721CFA">
      <w:pPr>
        <w:jc w:val="both"/>
        <w:rPr>
          <w:b/>
        </w:rPr>
      </w:pPr>
      <w:r w:rsidRPr="00A0416A">
        <w:rPr>
          <w:b/>
        </w:rPr>
        <w:t>I. OPĆE ODREDBE</w:t>
      </w:r>
    </w:p>
    <w:p w14:paraId="78346C8B" w14:textId="77777777" w:rsidR="00721CFA" w:rsidRPr="00A0416A" w:rsidRDefault="00721CFA" w:rsidP="00721CFA">
      <w:pPr>
        <w:jc w:val="both"/>
      </w:pPr>
    </w:p>
    <w:p w14:paraId="0E350C35" w14:textId="77777777" w:rsidR="00721CFA" w:rsidRPr="00A0416A" w:rsidRDefault="00721CFA" w:rsidP="00721CFA">
      <w:pPr>
        <w:jc w:val="center"/>
        <w:outlineLvl w:val="0"/>
      </w:pPr>
      <w:r w:rsidRPr="00A0416A">
        <w:t>Članak 1.</w:t>
      </w:r>
    </w:p>
    <w:p w14:paraId="2421FC89" w14:textId="77777777" w:rsidR="00721CFA" w:rsidRPr="00A0416A" w:rsidRDefault="00721CFA" w:rsidP="00721CFA">
      <w:pPr>
        <w:jc w:val="both"/>
      </w:pPr>
    </w:p>
    <w:p w14:paraId="46E1DED9" w14:textId="77777777" w:rsidR="00721CFA" w:rsidRPr="00A0416A" w:rsidRDefault="00721CFA" w:rsidP="00721CFA">
      <w:pPr>
        <w:jc w:val="both"/>
      </w:pPr>
      <w:r w:rsidRPr="00A0416A">
        <w:tab/>
        <w:t xml:space="preserve">Ovim se Statutom Dječjeg vrtića „Poreč-Parenzo“ (u daljnjem tekstu: Statut) uređuje ustrojstvo, ovlasti i način odlučivanja pojedinih tijela, vrste i trajanje pojedinih programa, uvjeti i način davanja usluga, radno vrijeme, javnost rada te druga pitanja za obavljanje djelatnosti i poslovanja  Dječjeg vrtića „Poreč - Parenzo“ (u daljnjem tekstu: Vrtić). </w:t>
      </w:r>
    </w:p>
    <w:p w14:paraId="622F04D2" w14:textId="77777777" w:rsidR="00721CFA" w:rsidRPr="00A0416A" w:rsidRDefault="00721CFA" w:rsidP="00721CFA">
      <w:pPr>
        <w:rPr>
          <w:rFonts w:eastAsia="Calibri"/>
        </w:rPr>
      </w:pPr>
      <w:r w:rsidRPr="00A0416A">
        <w:rPr>
          <w:rFonts w:eastAsia="Calibri"/>
        </w:rPr>
        <w:t xml:space="preserve">            Izrazi koji se u ovom Statutu  koriste za osobe u muškom rodu su neutralni i odnose se na muške i na ženske osobe.</w:t>
      </w:r>
      <w:r w:rsidRPr="00A0416A">
        <w:rPr>
          <w:rFonts w:eastAsia="Calibri"/>
        </w:rPr>
        <w:br/>
      </w:r>
    </w:p>
    <w:p w14:paraId="40D8CBE6" w14:textId="77777777" w:rsidR="00721CFA" w:rsidRPr="00A0416A" w:rsidRDefault="00721CFA" w:rsidP="00721CFA">
      <w:pPr>
        <w:jc w:val="center"/>
        <w:outlineLvl w:val="0"/>
      </w:pPr>
      <w:r w:rsidRPr="00A0416A">
        <w:t>Članak 2.</w:t>
      </w:r>
    </w:p>
    <w:p w14:paraId="581307B3" w14:textId="77777777" w:rsidR="00721CFA" w:rsidRPr="00A0416A" w:rsidRDefault="00721CFA" w:rsidP="00721CFA">
      <w:pPr>
        <w:jc w:val="both"/>
      </w:pPr>
    </w:p>
    <w:p w14:paraId="6D1B535D" w14:textId="77777777" w:rsidR="00721CFA" w:rsidRPr="00A0416A" w:rsidRDefault="00721CFA" w:rsidP="00721CFA">
      <w:pPr>
        <w:jc w:val="both"/>
      </w:pPr>
      <w:r w:rsidRPr="00A0416A">
        <w:tab/>
        <w:t>Vrtić je javna ustanova koja u okviru djelatnosti predškolskog odgoja i obrazovanja te skrbi o djeci rane i predškolske dobi (u daljnjem tekstu: predškolski odgoj) ostvaruje programe njege, odgoja, obrazovanja, zdravstvene zaštite, prehrane i socijalne skrbi djece predškolske dobi u skladu s razvojnim osobinama i potrebama djece te socijalnim, kulturnim, vjerskim i drugim potrebama obitelji.</w:t>
      </w:r>
    </w:p>
    <w:p w14:paraId="4C5A01DB" w14:textId="77777777" w:rsidR="00721CFA" w:rsidRPr="00A0416A" w:rsidRDefault="00721CFA" w:rsidP="00721CFA">
      <w:pPr>
        <w:jc w:val="both"/>
      </w:pPr>
    </w:p>
    <w:p w14:paraId="34061E21" w14:textId="77777777" w:rsidR="00721CFA" w:rsidRPr="00A0416A" w:rsidRDefault="00721CFA" w:rsidP="00721CFA">
      <w:pPr>
        <w:jc w:val="center"/>
        <w:outlineLvl w:val="0"/>
      </w:pPr>
      <w:r w:rsidRPr="00A0416A">
        <w:t>Članak 3.</w:t>
      </w:r>
    </w:p>
    <w:p w14:paraId="69BE9D38" w14:textId="77777777" w:rsidR="00721CFA" w:rsidRPr="00A0416A" w:rsidRDefault="00721CFA" w:rsidP="00721CFA">
      <w:pPr>
        <w:jc w:val="both"/>
      </w:pPr>
    </w:p>
    <w:p w14:paraId="50A26740" w14:textId="77777777" w:rsidR="00721CFA" w:rsidRPr="00A0416A" w:rsidRDefault="00721CFA" w:rsidP="00721CFA">
      <w:pPr>
        <w:jc w:val="both"/>
      </w:pPr>
      <w:r w:rsidRPr="00A0416A">
        <w:tab/>
        <w:t>Osnivač Vrtića je Grad Poreč – Parenzo, Poreč, Obala maršala Tita 5, OIB:41303906494 (u daljnjem tekstu: Osnivač).</w:t>
      </w:r>
    </w:p>
    <w:p w14:paraId="015FF066" w14:textId="77777777" w:rsidR="00721CFA" w:rsidRPr="00A0416A" w:rsidRDefault="00721CFA" w:rsidP="00721CFA">
      <w:pPr>
        <w:jc w:val="both"/>
      </w:pPr>
      <w:r w:rsidRPr="00A0416A">
        <w:t>Vrtić je nastao podjelom Dječjeg vrtića „ Radost“  Poreč – Parenzo Odlukom Gradskog vijeća Grada Poreča o podjeli Dječjeg vrtića „Radost“  Poreč - Parenzo i osnivanju novog Dječjeg vrtića „Poreč-Parenzo“ KLASA: 024-01/24-02/56 URBROJ: 2163-6-07/01-24-6 od 12.12.2024. godine („Službeni glasnik Grada Poreča – Parenzo” broj 22/2024).</w:t>
      </w:r>
    </w:p>
    <w:p w14:paraId="58962CFB" w14:textId="77777777" w:rsidR="00721CFA" w:rsidRPr="00A0416A" w:rsidRDefault="00721CFA" w:rsidP="00721CFA">
      <w:pPr>
        <w:jc w:val="both"/>
      </w:pPr>
    </w:p>
    <w:p w14:paraId="14486E4E" w14:textId="77777777" w:rsidR="00721CFA" w:rsidRPr="00A0416A" w:rsidRDefault="00721CFA" w:rsidP="00721CFA">
      <w:pPr>
        <w:jc w:val="both"/>
        <w:rPr>
          <w:b/>
        </w:rPr>
      </w:pPr>
      <w:r w:rsidRPr="00A0416A">
        <w:rPr>
          <w:b/>
        </w:rPr>
        <w:t>II. NAZIV I SJEDIŠTE</w:t>
      </w:r>
    </w:p>
    <w:p w14:paraId="39BC7277" w14:textId="77777777" w:rsidR="00721CFA" w:rsidRPr="00A0416A" w:rsidRDefault="00721CFA" w:rsidP="00721CFA">
      <w:pPr>
        <w:jc w:val="both"/>
      </w:pPr>
    </w:p>
    <w:p w14:paraId="0D8007B1" w14:textId="77777777" w:rsidR="00721CFA" w:rsidRPr="00A0416A" w:rsidRDefault="00721CFA" w:rsidP="00721CFA">
      <w:pPr>
        <w:jc w:val="center"/>
        <w:outlineLvl w:val="0"/>
      </w:pPr>
      <w:r w:rsidRPr="00A0416A">
        <w:t>Članak 4.</w:t>
      </w:r>
    </w:p>
    <w:p w14:paraId="03B3B738" w14:textId="77777777" w:rsidR="00721CFA" w:rsidRPr="00A0416A" w:rsidRDefault="00721CFA" w:rsidP="00721CFA">
      <w:pPr>
        <w:jc w:val="both"/>
      </w:pPr>
    </w:p>
    <w:p w14:paraId="20888F60" w14:textId="77777777" w:rsidR="00721CFA" w:rsidRPr="00A0416A" w:rsidRDefault="00721CFA" w:rsidP="00721CFA">
      <w:pPr>
        <w:jc w:val="both"/>
      </w:pPr>
      <w:r w:rsidRPr="00A0416A">
        <w:tab/>
        <w:t>Vrtić obavlja svoju djelatnost, posluje i sudjeluje u pravnom prometu pod nazivom: „Dječji vrtić „Poreč - Parenzo“.</w:t>
      </w:r>
    </w:p>
    <w:p w14:paraId="31F119E9" w14:textId="77777777" w:rsidR="00721CFA" w:rsidRPr="00A0416A" w:rsidRDefault="00721CFA" w:rsidP="00721CFA">
      <w:pPr>
        <w:jc w:val="both"/>
      </w:pPr>
      <w:r w:rsidRPr="00A0416A">
        <w:t>Sjedište Vrtića je u naselju Varvari, Školska 1C.</w:t>
      </w:r>
    </w:p>
    <w:p w14:paraId="097BD6CA" w14:textId="77777777" w:rsidR="00721CFA" w:rsidRPr="00A0416A" w:rsidRDefault="00721CFA" w:rsidP="00721CFA">
      <w:pPr>
        <w:jc w:val="both"/>
      </w:pPr>
      <w:r w:rsidRPr="00A0416A">
        <w:t>Vrtić je pravna osoba upisana u sudski registar.</w:t>
      </w:r>
    </w:p>
    <w:p w14:paraId="6EEBC05F" w14:textId="77777777" w:rsidR="00721CFA" w:rsidRPr="00A0416A" w:rsidRDefault="00721CFA" w:rsidP="00721CFA">
      <w:pPr>
        <w:jc w:val="center"/>
        <w:outlineLvl w:val="0"/>
      </w:pPr>
    </w:p>
    <w:p w14:paraId="653FF72B" w14:textId="77777777" w:rsidR="00721CFA" w:rsidRPr="00A0416A" w:rsidRDefault="00721CFA" w:rsidP="00721CFA">
      <w:pPr>
        <w:jc w:val="center"/>
        <w:outlineLvl w:val="0"/>
      </w:pPr>
      <w:r w:rsidRPr="00A0416A">
        <w:t>Članak 5.</w:t>
      </w:r>
    </w:p>
    <w:p w14:paraId="61FA13CC" w14:textId="77777777" w:rsidR="00721CFA" w:rsidRPr="00A0416A" w:rsidRDefault="00721CFA" w:rsidP="00721CFA">
      <w:pPr>
        <w:jc w:val="both"/>
      </w:pPr>
    </w:p>
    <w:p w14:paraId="51D65785" w14:textId="77777777" w:rsidR="00721CFA" w:rsidRPr="00A0416A" w:rsidRDefault="00721CFA" w:rsidP="00721CFA">
      <w:pPr>
        <w:jc w:val="both"/>
      </w:pPr>
      <w:r w:rsidRPr="00A0416A">
        <w:lastRenderedPageBreak/>
        <w:tab/>
        <w:t>Vrtić može promijeniti naziv i sjedište samo uz suglasnost od Osnivača.</w:t>
      </w:r>
    </w:p>
    <w:p w14:paraId="26E85E10" w14:textId="77777777" w:rsidR="00721CFA" w:rsidRPr="00A0416A" w:rsidRDefault="00721CFA" w:rsidP="00721CFA">
      <w:pPr>
        <w:jc w:val="both"/>
      </w:pPr>
    </w:p>
    <w:p w14:paraId="3B6D4FFF" w14:textId="77777777" w:rsidR="00721CFA" w:rsidRPr="00A0416A" w:rsidRDefault="00721CFA" w:rsidP="00721CFA">
      <w:pPr>
        <w:jc w:val="center"/>
        <w:outlineLvl w:val="0"/>
      </w:pPr>
      <w:r w:rsidRPr="00A0416A">
        <w:t>Članak 6.</w:t>
      </w:r>
    </w:p>
    <w:p w14:paraId="6BA2CEB6" w14:textId="77777777" w:rsidR="00721CFA" w:rsidRPr="00A0416A" w:rsidRDefault="00721CFA" w:rsidP="00721CFA">
      <w:pPr>
        <w:jc w:val="both"/>
      </w:pPr>
    </w:p>
    <w:p w14:paraId="5FE11D97" w14:textId="77777777" w:rsidR="00721CFA" w:rsidRPr="00A0416A" w:rsidRDefault="00721CFA" w:rsidP="00721CFA">
      <w:pPr>
        <w:jc w:val="both"/>
      </w:pPr>
      <w:r w:rsidRPr="00A0416A">
        <w:tab/>
        <w:t>Naziv Vrtića mora biti istaknut na zgradi u kojoj je njegovo sjedište i na objektima u kojim obavlja svoju djelatnost.</w:t>
      </w:r>
    </w:p>
    <w:p w14:paraId="5A392543" w14:textId="77777777" w:rsidR="00721CFA" w:rsidRPr="00A0416A" w:rsidRDefault="00721CFA" w:rsidP="00721CFA">
      <w:pPr>
        <w:jc w:val="both"/>
      </w:pPr>
      <w:r w:rsidRPr="00A0416A">
        <w:tab/>
        <w:t>Natpisna ploča uz puni naziv Vrtića obvezno sadrži i grb Republike Hrvatske i naziv: Republika Hrvatska.</w:t>
      </w:r>
    </w:p>
    <w:p w14:paraId="5D575B65" w14:textId="77777777" w:rsidR="00721CFA" w:rsidRPr="00A0416A" w:rsidRDefault="00721CFA" w:rsidP="00721CFA">
      <w:pPr>
        <w:jc w:val="both"/>
      </w:pPr>
      <w:r w:rsidRPr="00A0416A">
        <w:tab/>
        <w:t xml:space="preserve"> </w:t>
      </w:r>
    </w:p>
    <w:p w14:paraId="7B5A2CA5" w14:textId="77777777" w:rsidR="00721CFA" w:rsidRPr="00A0416A" w:rsidRDefault="00721CFA" w:rsidP="00721CFA">
      <w:pPr>
        <w:jc w:val="both"/>
        <w:rPr>
          <w:b/>
        </w:rPr>
      </w:pPr>
      <w:r w:rsidRPr="00A0416A">
        <w:rPr>
          <w:b/>
        </w:rPr>
        <w:t>III. ZASTUPANJE I PREDSTAVLJANJE</w:t>
      </w:r>
    </w:p>
    <w:p w14:paraId="4D6FB8EA" w14:textId="77777777" w:rsidR="00721CFA" w:rsidRPr="00A0416A" w:rsidRDefault="00721CFA" w:rsidP="00721CFA">
      <w:pPr>
        <w:jc w:val="both"/>
      </w:pPr>
    </w:p>
    <w:p w14:paraId="5215D654" w14:textId="77777777" w:rsidR="00721CFA" w:rsidRPr="00A0416A" w:rsidRDefault="00721CFA" w:rsidP="00721CFA">
      <w:pPr>
        <w:jc w:val="center"/>
        <w:outlineLvl w:val="0"/>
      </w:pPr>
      <w:r w:rsidRPr="00A0416A">
        <w:t>Članak 7.</w:t>
      </w:r>
    </w:p>
    <w:p w14:paraId="2ACC2EE1" w14:textId="77777777" w:rsidR="00721CFA" w:rsidRPr="00A0416A" w:rsidRDefault="00721CFA" w:rsidP="00721CFA">
      <w:pPr>
        <w:jc w:val="both"/>
      </w:pPr>
    </w:p>
    <w:p w14:paraId="762F49D2" w14:textId="77777777" w:rsidR="00721CFA" w:rsidRPr="00A0416A" w:rsidRDefault="00721CFA" w:rsidP="00721CFA">
      <w:pPr>
        <w:jc w:val="both"/>
      </w:pPr>
      <w:r w:rsidRPr="00A0416A">
        <w:tab/>
        <w:t>Vrtić predstavlja i zastupa Ravnatelj.</w:t>
      </w:r>
    </w:p>
    <w:p w14:paraId="0F300690" w14:textId="77777777" w:rsidR="00721CFA" w:rsidRPr="00A0416A" w:rsidRDefault="00721CFA" w:rsidP="00721CFA">
      <w:pPr>
        <w:jc w:val="both"/>
      </w:pPr>
      <w:r w:rsidRPr="00A0416A">
        <w:tab/>
        <w:t>Ravnatelj organizira i vodi rad i poslovanje Vrtića, predstavlja i zastupa Vrtić, te poduzima sve pravne radnje u ime i za račun Vrtića sukladno zakonu i ovom Statutu.</w:t>
      </w:r>
    </w:p>
    <w:p w14:paraId="40786CCC" w14:textId="77777777" w:rsidR="00721CFA" w:rsidRPr="00A0416A" w:rsidRDefault="00721CFA" w:rsidP="00721CFA">
      <w:pPr>
        <w:jc w:val="both"/>
      </w:pPr>
      <w:r w:rsidRPr="00A0416A">
        <w:tab/>
        <w:t>Ravnatelj vodi stručni rad Vrtića i odgovoran je za obavljanje stručnog rada.</w:t>
      </w:r>
    </w:p>
    <w:p w14:paraId="66F2A792" w14:textId="77777777" w:rsidR="00721CFA" w:rsidRPr="00A0416A" w:rsidRDefault="00721CFA" w:rsidP="00721CFA">
      <w:pPr>
        <w:jc w:val="both"/>
      </w:pPr>
      <w:r w:rsidRPr="00A0416A">
        <w:tab/>
        <w:t>Ravnatelj Vrtića ima sve ovlasti u pravnom prometu u sklopu djelatnosti upisanih u sudski registar, osim:</w:t>
      </w:r>
    </w:p>
    <w:p w14:paraId="0613879A" w14:textId="77777777" w:rsidR="00721CFA" w:rsidRPr="00A0416A" w:rsidRDefault="00721CFA" w:rsidP="00721CFA">
      <w:pPr>
        <w:numPr>
          <w:ilvl w:val="0"/>
          <w:numId w:val="4"/>
        </w:numPr>
        <w:jc w:val="both"/>
      </w:pPr>
      <w:r w:rsidRPr="00A0416A">
        <w:t>nastupati kao druga odgovorna strana i sa Vrtićem zaključivati ugovore, u svoje ime i za svoj račun, u svoje ime a za račun druge osobe ili u ime i za račun drugih osoba,</w:t>
      </w:r>
    </w:p>
    <w:p w14:paraId="3645C037" w14:textId="77777777" w:rsidR="00721CFA" w:rsidRPr="00A0416A" w:rsidRDefault="00721CFA" w:rsidP="00721CFA">
      <w:pPr>
        <w:numPr>
          <w:ilvl w:val="0"/>
          <w:numId w:val="4"/>
        </w:numPr>
        <w:jc w:val="both"/>
      </w:pPr>
      <w:r w:rsidRPr="00A0416A">
        <w:t>zaključivati ugovor o izvođenju investicijskih radova i nabavi opreme, te nabavi osnovnih sredstava i ostale imovine čija pojedinačna vrijednost prelazi 5.000.00 E</w:t>
      </w:r>
      <w:r>
        <w:t>ur</w:t>
      </w:r>
      <w:r w:rsidRPr="00A0416A">
        <w:t xml:space="preserve">a bez PDV-a. </w:t>
      </w:r>
    </w:p>
    <w:p w14:paraId="2CEBCA55" w14:textId="77777777" w:rsidR="00721CFA" w:rsidRPr="00A0416A" w:rsidRDefault="00721CFA" w:rsidP="00721CFA">
      <w:pPr>
        <w:jc w:val="both"/>
      </w:pPr>
      <w:r w:rsidRPr="00A0416A">
        <w:t>Za zaključivanje ugovora navedenih u stavku 4. alineji 1. ovoga članka, ravnatelju je potrebna posebna suglasnost Upravnog vijeća ili Osnivača.</w:t>
      </w:r>
    </w:p>
    <w:p w14:paraId="6CBDFC3D" w14:textId="77777777" w:rsidR="00721CFA" w:rsidRPr="00A0416A" w:rsidRDefault="00721CFA" w:rsidP="00721CFA">
      <w:pPr>
        <w:jc w:val="both"/>
      </w:pPr>
      <w:r w:rsidRPr="00A0416A">
        <w:t>Za iznose veće od iznosa navedenog u stavku 4. alineji 2. ovoga članka, ravnatelj je ovlašten zaključiti ugovor ako je prethodno odluku o tome donijelo Upravno vijeće.</w:t>
      </w:r>
    </w:p>
    <w:p w14:paraId="4F829670" w14:textId="77777777" w:rsidR="00721CFA" w:rsidRPr="00A0416A" w:rsidRDefault="00721CFA" w:rsidP="00721CFA">
      <w:pPr>
        <w:jc w:val="both"/>
      </w:pPr>
    </w:p>
    <w:p w14:paraId="5FD21E47" w14:textId="77777777" w:rsidR="00721CFA" w:rsidRPr="00A0416A" w:rsidRDefault="00721CFA" w:rsidP="00721CFA">
      <w:pPr>
        <w:jc w:val="center"/>
        <w:outlineLvl w:val="0"/>
      </w:pPr>
      <w:r w:rsidRPr="00A0416A">
        <w:t>Članak 8.</w:t>
      </w:r>
    </w:p>
    <w:p w14:paraId="1AE07099" w14:textId="77777777" w:rsidR="00721CFA" w:rsidRPr="00A0416A" w:rsidRDefault="00721CFA" w:rsidP="00721CFA">
      <w:pPr>
        <w:jc w:val="both"/>
      </w:pPr>
    </w:p>
    <w:p w14:paraId="2F4C5927" w14:textId="77777777" w:rsidR="00721CFA" w:rsidRPr="00A0416A" w:rsidRDefault="00721CFA" w:rsidP="00721CFA">
      <w:pPr>
        <w:jc w:val="both"/>
      </w:pPr>
      <w:r w:rsidRPr="00A0416A">
        <w:tab/>
        <w:t>Ravnatelj može dati punomoć drugoj osobi da zastupa Vrtić u pravnom prometu u granicama svojih ovlasti, sukladno odredbama zakona kojim se uređuju obvezni odnosi.</w:t>
      </w:r>
    </w:p>
    <w:p w14:paraId="1F04F028" w14:textId="77777777" w:rsidR="00721CFA" w:rsidRPr="00A0416A" w:rsidRDefault="00721CFA" w:rsidP="00721CFA">
      <w:pPr>
        <w:jc w:val="both"/>
        <w:outlineLvl w:val="0"/>
      </w:pPr>
    </w:p>
    <w:p w14:paraId="1B7DF0D8" w14:textId="77777777" w:rsidR="00721CFA" w:rsidRPr="00A0416A" w:rsidRDefault="00721CFA" w:rsidP="00721CFA">
      <w:pPr>
        <w:jc w:val="center"/>
        <w:outlineLvl w:val="0"/>
      </w:pPr>
      <w:r w:rsidRPr="00A0416A">
        <w:t>Članak 9.</w:t>
      </w:r>
    </w:p>
    <w:p w14:paraId="498D5ECB" w14:textId="77777777" w:rsidR="00721CFA" w:rsidRPr="00A0416A" w:rsidRDefault="00721CFA" w:rsidP="00721CFA">
      <w:pPr>
        <w:jc w:val="both"/>
        <w:outlineLvl w:val="0"/>
      </w:pPr>
    </w:p>
    <w:p w14:paraId="4F7A60CB" w14:textId="77777777" w:rsidR="00721CFA" w:rsidRPr="00A0416A" w:rsidRDefault="00721CFA" w:rsidP="00721CFA">
      <w:pPr>
        <w:jc w:val="both"/>
      </w:pPr>
      <w:r w:rsidRPr="00A0416A">
        <w:tab/>
        <w:t>U radu i poslovanju Vrtić koristi:</w:t>
      </w:r>
    </w:p>
    <w:p w14:paraId="24E03DCA" w14:textId="77777777" w:rsidR="00721CFA" w:rsidRPr="00A0416A" w:rsidRDefault="00721CFA" w:rsidP="00721CFA">
      <w:pPr>
        <w:jc w:val="both"/>
      </w:pPr>
      <w:r w:rsidRPr="00A0416A">
        <w:tab/>
        <w:t>1. Pečat s grbom Republike Hrvatske, okruglog oblika, promjera 38 mm, na kojem je uz obod natpis: Republika Hrvatska, Dječji vrtić „Poreč - Parenzo“, a u sredini pečata otisnut je grb Republike Hrvatske;</w:t>
      </w:r>
    </w:p>
    <w:p w14:paraId="49AF3364" w14:textId="77777777" w:rsidR="00721CFA" w:rsidRPr="00A0416A" w:rsidRDefault="00721CFA" w:rsidP="00721CFA">
      <w:pPr>
        <w:jc w:val="both"/>
        <w:rPr>
          <w:strike/>
        </w:rPr>
      </w:pPr>
      <w:r w:rsidRPr="00A0416A">
        <w:tab/>
        <w:t xml:space="preserve">2. Pečat okruglog oblika, promjera 34 mm, na kojem je uz obod natpis: Dječji vrtić „Poreč - Parenzo“, a u sredini pečata se nalazi znak Vrtića. </w:t>
      </w:r>
    </w:p>
    <w:p w14:paraId="61536854" w14:textId="77777777" w:rsidR="00721CFA" w:rsidRPr="00A0416A" w:rsidRDefault="00721CFA" w:rsidP="00721CFA">
      <w:pPr>
        <w:jc w:val="both"/>
      </w:pPr>
      <w:r w:rsidRPr="00A0416A">
        <w:tab/>
        <w:t>3. Štambilj četvrtastog oblika, na kojem je upisan puni naziv i sjedište Vrtića i prostore za upisivanje klasifikacijskog i urudžbenog broja i datum primitka pismena.</w:t>
      </w:r>
    </w:p>
    <w:p w14:paraId="57D65906" w14:textId="77777777" w:rsidR="00721CFA" w:rsidRPr="00A0416A" w:rsidRDefault="00721CFA" w:rsidP="00721CFA">
      <w:pPr>
        <w:jc w:val="both"/>
      </w:pPr>
      <w:r w:rsidRPr="00A0416A">
        <w:tab/>
        <w:t>Pečatom iz stavka 1. točka 1. ovoga članka ovjeravaju se akti koje Vrtić donosi u okviru javnih ovlasti ili kao tijelo javne vlasti.</w:t>
      </w:r>
    </w:p>
    <w:p w14:paraId="55221458" w14:textId="77777777" w:rsidR="00721CFA" w:rsidRPr="00A0416A" w:rsidRDefault="00721CFA" w:rsidP="00721CFA">
      <w:pPr>
        <w:jc w:val="both"/>
      </w:pPr>
      <w:r w:rsidRPr="00A0416A">
        <w:tab/>
        <w:t>Pečat iz stavka 1. točke 2. i 3. ovoga članka rabi se za redovito administrativno-financijsko poslovanje i ovjeravanje pismena koja nemaju obilježje akata iz stavka 1. ovoga članka.</w:t>
      </w:r>
    </w:p>
    <w:p w14:paraId="177353A8" w14:textId="77777777" w:rsidR="00721CFA" w:rsidRPr="00A0416A" w:rsidRDefault="00721CFA" w:rsidP="00721CFA">
      <w:pPr>
        <w:jc w:val="center"/>
      </w:pPr>
      <w:r w:rsidRPr="00A0416A">
        <w:t>Članak 10.</w:t>
      </w:r>
    </w:p>
    <w:p w14:paraId="3E5D05C9" w14:textId="77777777" w:rsidR="00721CFA" w:rsidRPr="00A0416A" w:rsidRDefault="00721CFA" w:rsidP="00721CFA">
      <w:pPr>
        <w:jc w:val="both"/>
        <w:outlineLvl w:val="0"/>
      </w:pPr>
    </w:p>
    <w:p w14:paraId="11B3BAE0" w14:textId="77777777" w:rsidR="00721CFA" w:rsidRPr="00A0416A" w:rsidRDefault="00721CFA" w:rsidP="00721CFA">
      <w:pPr>
        <w:jc w:val="both"/>
      </w:pPr>
      <w:r w:rsidRPr="00A0416A">
        <w:tab/>
        <w:t>Svaki pečat i štambilj ima svoj broj.</w:t>
      </w:r>
    </w:p>
    <w:p w14:paraId="3714E876" w14:textId="77777777" w:rsidR="00721CFA" w:rsidRPr="00A0416A" w:rsidRDefault="00721CFA" w:rsidP="00721CFA">
      <w:pPr>
        <w:jc w:val="both"/>
      </w:pPr>
      <w:r w:rsidRPr="00A0416A">
        <w:lastRenderedPageBreak/>
        <w:tab/>
        <w:t>Ravnatelj odlučuje o broju pečata i štambilja.</w:t>
      </w:r>
    </w:p>
    <w:p w14:paraId="3826BC7A" w14:textId="77777777" w:rsidR="00721CFA" w:rsidRPr="00A0416A" w:rsidRDefault="00721CFA" w:rsidP="00721CFA">
      <w:pPr>
        <w:jc w:val="both"/>
        <w:rPr>
          <w:color w:val="FF0000"/>
        </w:rPr>
      </w:pPr>
      <w:r w:rsidRPr="00A0416A">
        <w:tab/>
        <w:t>Način uporabe i čuvanja pečata i štambilja svojim aktom uređuje ravnatelj Vrtića.</w:t>
      </w:r>
    </w:p>
    <w:p w14:paraId="41196458" w14:textId="77777777" w:rsidR="00721CFA" w:rsidRPr="00A0416A" w:rsidRDefault="00721CFA" w:rsidP="00721CFA">
      <w:pPr>
        <w:jc w:val="both"/>
        <w:rPr>
          <w:color w:val="FF0000"/>
        </w:rPr>
      </w:pPr>
    </w:p>
    <w:p w14:paraId="062B5D83" w14:textId="77777777" w:rsidR="00721CFA" w:rsidRPr="00A0416A" w:rsidRDefault="00721CFA" w:rsidP="00721CFA">
      <w:pPr>
        <w:jc w:val="both"/>
        <w:rPr>
          <w:color w:val="FF0000"/>
        </w:rPr>
      </w:pPr>
    </w:p>
    <w:p w14:paraId="48AF2063" w14:textId="77777777" w:rsidR="00721CFA" w:rsidRPr="00A0416A" w:rsidRDefault="00721CFA" w:rsidP="00721CFA">
      <w:pPr>
        <w:jc w:val="both"/>
      </w:pPr>
      <w:r w:rsidRPr="00A0416A">
        <w:rPr>
          <w:b/>
        </w:rPr>
        <w:t>IV. IMOVINA VRTIĆA I ODGOVORNOST ZA NJEGOVE OBVEZE</w:t>
      </w:r>
    </w:p>
    <w:p w14:paraId="017A5FD8" w14:textId="77777777" w:rsidR="00721CFA" w:rsidRPr="00A0416A" w:rsidRDefault="00721CFA" w:rsidP="00721CFA">
      <w:pPr>
        <w:jc w:val="both"/>
      </w:pPr>
    </w:p>
    <w:p w14:paraId="4EBB87D5" w14:textId="77777777" w:rsidR="00721CFA" w:rsidRPr="00A0416A" w:rsidRDefault="00721CFA" w:rsidP="00721CFA">
      <w:pPr>
        <w:jc w:val="center"/>
        <w:outlineLvl w:val="0"/>
      </w:pPr>
      <w:r w:rsidRPr="00A0416A">
        <w:t>Članak 11.</w:t>
      </w:r>
    </w:p>
    <w:p w14:paraId="0B56D039" w14:textId="77777777" w:rsidR="00721CFA" w:rsidRPr="00A0416A" w:rsidRDefault="00721CFA" w:rsidP="00721CFA">
      <w:pPr>
        <w:jc w:val="both"/>
      </w:pPr>
    </w:p>
    <w:p w14:paraId="1C7ED17B" w14:textId="77777777" w:rsidR="00721CFA" w:rsidRPr="00A0416A" w:rsidRDefault="00721CFA" w:rsidP="00721CFA">
      <w:pPr>
        <w:jc w:val="both"/>
      </w:pPr>
      <w:r w:rsidRPr="00A0416A">
        <w:tab/>
        <w:t xml:space="preserve">Imovinu Vrtića čine sredstva Vrtića osigurana i opisana u odredbama Odluke o podjeli Dječjeg vrtića „Radost“  Poreč - Parenzo i osnivanju novog Dječjeg vrtića „Poreč-Parenzo“ KLASA: 024-01/24-02/56 URBROJ: 2163-6-07/01-24-6 od 12.12.2024. godine.  </w:t>
      </w:r>
    </w:p>
    <w:p w14:paraId="48372D0E" w14:textId="77777777" w:rsidR="00721CFA" w:rsidRPr="00A0416A" w:rsidRDefault="00721CFA" w:rsidP="00721CFA">
      <w:pPr>
        <w:ind w:firstLine="708"/>
        <w:jc w:val="both"/>
      </w:pPr>
      <w:r w:rsidRPr="00A0416A">
        <w:t>Imovinu Vrtića čine stvari, prava i novčana sredstva.</w:t>
      </w:r>
    </w:p>
    <w:p w14:paraId="07C855F8" w14:textId="77777777" w:rsidR="00721CFA" w:rsidRPr="00A0416A" w:rsidRDefault="00721CFA" w:rsidP="00721CFA">
      <w:pPr>
        <w:jc w:val="both"/>
      </w:pPr>
      <w:r w:rsidRPr="00A0416A">
        <w:tab/>
        <w:t>Imovinom raspolaže Vrtić pod uvjetima i na način propisan zakonom, drugim propisima donesenim na temelju zakona i ovim Statutom.</w:t>
      </w:r>
    </w:p>
    <w:p w14:paraId="2B96C371" w14:textId="77777777" w:rsidR="00721CFA" w:rsidRPr="00A0416A" w:rsidRDefault="00721CFA" w:rsidP="00721CFA">
      <w:pPr>
        <w:jc w:val="both"/>
      </w:pPr>
      <w:r w:rsidRPr="00A0416A">
        <w:tab/>
        <w:t>Imovinu Vrtića čine sredstva za rad koja su pribavljena od Osnivača, stečena pružanjem usluga i pribavljena iz drugih izvora.</w:t>
      </w:r>
    </w:p>
    <w:p w14:paraId="51D4904E" w14:textId="77777777" w:rsidR="00721CFA" w:rsidRPr="00A0416A" w:rsidRDefault="00721CFA" w:rsidP="00721CFA">
      <w:pPr>
        <w:jc w:val="both"/>
      </w:pPr>
    </w:p>
    <w:p w14:paraId="62B0DA66" w14:textId="77777777" w:rsidR="00721CFA" w:rsidRPr="00A0416A" w:rsidRDefault="00721CFA" w:rsidP="00721CFA">
      <w:pPr>
        <w:jc w:val="center"/>
        <w:outlineLvl w:val="0"/>
      </w:pPr>
      <w:r w:rsidRPr="00A0416A">
        <w:t>Članak 12.</w:t>
      </w:r>
    </w:p>
    <w:p w14:paraId="35B761A2" w14:textId="77777777" w:rsidR="00721CFA" w:rsidRPr="00A0416A" w:rsidRDefault="00721CFA" w:rsidP="00721CFA">
      <w:pPr>
        <w:jc w:val="both"/>
        <w:outlineLvl w:val="0"/>
        <w:rPr>
          <w:strike/>
        </w:rPr>
      </w:pPr>
      <w:r w:rsidRPr="00A0416A">
        <w:tab/>
      </w:r>
    </w:p>
    <w:p w14:paraId="572950E0" w14:textId="77777777" w:rsidR="00721CFA" w:rsidRPr="00A0416A" w:rsidRDefault="00721CFA" w:rsidP="00721CFA">
      <w:pPr>
        <w:ind w:firstLine="708"/>
        <w:jc w:val="both"/>
        <w:outlineLvl w:val="0"/>
      </w:pPr>
      <w:r w:rsidRPr="00A0416A">
        <w:t>Ako Vrtić u obavljanju svoje djelatnosti ostvaruje dobit, dužan ju je upotrebljavati za obavljanje i razvoj svoje djelatnosti, sukladno odluci Osnivača i odredbama ovog Statuta.</w:t>
      </w:r>
    </w:p>
    <w:p w14:paraId="67109716" w14:textId="77777777" w:rsidR="00721CFA" w:rsidRPr="00A0416A" w:rsidRDefault="00721CFA" w:rsidP="00721CFA">
      <w:pPr>
        <w:ind w:firstLine="708"/>
        <w:contextualSpacing/>
        <w:rPr>
          <w:iCs/>
          <w:strike/>
        </w:rPr>
      </w:pPr>
      <w:r w:rsidRPr="00A0416A">
        <w:rPr>
          <w:iCs/>
        </w:rPr>
        <w:t xml:space="preserve">O raspodjeli dobiti Vrtića odlučuje izvršno tijelo Osnivača, odnosno Gradonačelnik., sukladno zakonu. </w:t>
      </w:r>
    </w:p>
    <w:p w14:paraId="02810E8C" w14:textId="77777777" w:rsidR="00721CFA" w:rsidRPr="00A0416A" w:rsidRDefault="00721CFA" w:rsidP="00721CFA">
      <w:pPr>
        <w:jc w:val="both"/>
      </w:pPr>
    </w:p>
    <w:p w14:paraId="2C17C563" w14:textId="77777777" w:rsidR="00721CFA" w:rsidRPr="00A0416A" w:rsidRDefault="00721CFA" w:rsidP="00721CFA">
      <w:pPr>
        <w:jc w:val="center"/>
        <w:outlineLvl w:val="0"/>
      </w:pPr>
      <w:r w:rsidRPr="00A0416A">
        <w:t>Članak 13.</w:t>
      </w:r>
    </w:p>
    <w:p w14:paraId="26FC271C" w14:textId="77777777" w:rsidR="00721CFA" w:rsidRPr="00A0416A" w:rsidRDefault="00721CFA" w:rsidP="00721CFA">
      <w:pPr>
        <w:jc w:val="both"/>
      </w:pPr>
    </w:p>
    <w:p w14:paraId="327513DF" w14:textId="77777777" w:rsidR="00721CFA" w:rsidRPr="00A0416A" w:rsidRDefault="00721CFA" w:rsidP="00721CFA">
      <w:pPr>
        <w:jc w:val="both"/>
      </w:pPr>
      <w:r w:rsidRPr="00A0416A">
        <w:tab/>
        <w:t>Za obveze u pravnom prometu Vrtić odgovara cjelokupnom svojom imovinom.</w:t>
      </w:r>
    </w:p>
    <w:p w14:paraId="50881C6A" w14:textId="77777777" w:rsidR="00721CFA" w:rsidRPr="00A0416A" w:rsidRDefault="00721CFA" w:rsidP="00721CFA">
      <w:pPr>
        <w:jc w:val="both"/>
      </w:pPr>
      <w:r w:rsidRPr="00A0416A">
        <w:tab/>
        <w:t>Osnivač solidarno i neograničeno odgovara za obveze Vrtića.</w:t>
      </w:r>
    </w:p>
    <w:p w14:paraId="10B6F683" w14:textId="77777777" w:rsidR="00721CFA" w:rsidRPr="00A0416A" w:rsidRDefault="00721CFA" w:rsidP="00721CFA">
      <w:pPr>
        <w:jc w:val="both"/>
      </w:pPr>
    </w:p>
    <w:p w14:paraId="561BB78F" w14:textId="77777777" w:rsidR="00721CFA" w:rsidRPr="00A0416A" w:rsidRDefault="00721CFA" w:rsidP="00721CFA">
      <w:pPr>
        <w:jc w:val="center"/>
        <w:outlineLvl w:val="0"/>
      </w:pPr>
      <w:r w:rsidRPr="00A0416A">
        <w:t>Članak 14.</w:t>
      </w:r>
    </w:p>
    <w:p w14:paraId="005DDD18" w14:textId="77777777" w:rsidR="00721CFA" w:rsidRPr="00A0416A" w:rsidRDefault="00721CFA" w:rsidP="00721CFA">
      <w:pPr>
        <w:jc w:val="both"/>
      </w:pPr>
      <w:r w:rsidRPr="00A0416A">
        <w:tab/>
      </w:r>
    </w:p>
    <w:p w14:paraId="2BF783AA" w14:textId="77777777" w:rsidR="00721CFA" w:rsidRPr="00A0416A" w:rsidRDefault="00721CFA" w:rsidP="00721CFA">
      <w:pPr>
        <w:jc w:val="both"/>
      </w:pPr>
      <w:r w:rsidRPr="00A0416A">
        <w:tab/>
        <w:t>Vrtić ne može bez suglasnosti Osnivača:</w:t>
      </w:r>
    </w:p>
    <w:p w14:paraId="5182CF19" w14:textId="77777777" w:rsidR="00721CFA" w:rsidRPr="00A0416A" w:rsidRDefault="00721CFA" w:rsidP="00721CFA">
      <w:pPr>
        <w:numPr>
          <w:ilvl w:val="0"/>
          <w:numId w:val="4"/>
        </w:numPr>
        <w:jc w:val="both"/>
      </w:pPr>
      <w:r w:rsidRPr="00A0416A">
        <w:t>promijeniti djelatnost,</w:t>
      </w:r>
    </w:p>
    <w:p w14:paraId="224FDF1B" w14:textId="77777777" w:rsidR="00721CFA" w:rsidRPr="00A0416A" w:rsidRDefault="00721CFA" w:rsidP="00721CFA">
      <w:pPr>
        <w:numPr>
          <w:ilvl w:val="0"/>
          <w:numId w:val="4"/>
        </w:numPr>
        <w:jc w:val="both"/>
      </w:pPr>
      <w:r w:rsidRPr="00A0416A">
        <w:t>donijeti ili promijeniti statut i Pravilnik o unutarnjem ustrojstvu i načinu rada,</w:t>
      </w:r>
    </w:p>
    <w:p w14:paraId="6D2ECD4C" w14:textId="77777777" w:rsidR="00721CFA" w:rsidRPr="00A0416A" w:rsidRDefault="00721CFA" w:rsidP="00721CFA">
      <w:pPr>
        <w:numPr>
          <w:ilvl w:val="0"/>
          <w:numId w:val="4"/>
        </w:numPr>
        <w:jc w:val="both"/>
      </w:pPr>
      <w:r w:rsidRPr="00A0416A">
        <w:t>osnovati drugu pravnu osobu,</w:t>
      </w:r>
    </w:p>
    <w:p w14:paraId="3786C92E" w14:textId="77777777" w:rsidR="00721CFA" w:rsidRPr="00A0416A" w:rsidRDefault="00721CFA" w:rsidP="00721CFA">
      <w:pPr>
        <w:numPr>
          <w:ilvl w:val="0"/>
          <w:numId w:val="4"/>
        </w:numPr>
        <w:jc w:val="both"/>
      </w:pPr>
      <w:r w:rsidRPr="00A0416A">
        <w:t>udružiti se u zajednicu ustanova,</w:t>
      </w:r>
    </w:p>
    <w:p w14:paraId="48E0CB31" w14:textId="77777777" w:rsidR="00721CFA" w:rsidRPr="00A0416A" w:rsidRDefault="00721CFA" w:rsidP="00721CFA">
      <w:pPr>
        <w:numPr>
          <w:ilvl w:val="0"/>
          <w:numId w:val="4"/>
        </w:numPr>
        <w:jc w:val="both"/>
      </w:pPr>
      <w:r w:rsidRPr="00A0416A">
        <w:t>dugoročno se zadužiti,</w:t>
      </w:r>
    </w:p>
    <w:p w14:paraId="72DFFCB3" w14:textId="77777777" w:rsidR="00721CFA" w:rsidRPr="00A0416A" w:rsidRDefault="00721CFA" w:rsidP="00721CFA">
      <w:pPr>
        <w:numPr>
          <w:ilvl w:val="0"/>
          <w:numId w:val="4"/>
        </w:numPr>
        <w:jc w:val="both"/>
      </w:pPr>
      <w:r w:rsidRPr="00A0416A">
        <w:t>davati jamstva za kreditno zaduživanje,</w:t>
      </w:r>
    </w:p>
    <w:p w14:paraId="15EE606E" w14:textId="77777777" w:rsidR="00721CFA" w:rsidRPr="00A0416A" w:rsidRDefault="00721CFA" w:rsidP="00721CFA">
      <w:pPr>
        <w:numPr>
          <w:ilvl w:val="0"/>
          <w:numId w:val="4"/>
        </w:numPr>
        <w:jc w:val="both"/>
      </w:pPr>
      <w:r w:rsidRPr="00A0416A">
        <w:t>steći, opteretiti ili otuđiti nekretninu,</w:t>
      </w:r>
    </w:p>
    <w:p w14:paraId="74F62A1C" w14:textId="77777777" w:rsidR="00721CFA" w:rsidRPr="00A0416A" w:rsidRDefault="00721CFA" w:rsidP="00721CFA">
      <w:pPr>
        <w:numPr>
          <w:ilvl w:val="0"/>
          <w:numId w:val="4"/>
        </w:numPr>
        <w:jc w:val="both"/>
      </w:pPr>
      <w:r w:rsidRPr="00A0416A">
        <w:t>steći, opteretiti ili otuđiti pokretnu imovinu čija pojedinačna vrijednost prelazi 15.000,00 E</w:t>
      </w:r>
      <w:r>
        <w:t>ur</w:t>
      </w:r>
      <w:r w:rsidRPr="00A0416A">
        <w:t>a bez PDV-a,</w:t>
      </w:r>
    </w:p>
    <w:p w14:paraId="22BA5F52" w14:textId="77777777" w:rsidR="00721CFA" w:rsidRPr="00A0416A" w:rsidRDefault="00721CFA" w:rsidP="00721CFA">
      <w:pPr>
        <w:numPr>
          <w:ilvl w:val="0"/>
          <w:numId w:val="4"/>
        </w:numPr>
        <w:jc w:val="both"/>
      </w:pPr>
      <w:r w:rsidRPr="00A0416A">
        <w:t>mijenjati namjenu objekata i prostora Vrtića.</w:t>
      </w:r>
    </w:p>
    <w:p w14:paraId="62E79D09" w14:textId="77777777" w:rsidR="00721CFA" w:rsidRPr="00A0416A" w:rsidRDefault="00721CFA" w:rsidP="00721CFA">
      <w:pPr>
        <w:ind w:left="720"/>
        <w:jc w:val="both"/>
      </w:pPr>
    </w:p>
    <w:p w14:paraId="6A8050B6" w14:textId="77777777" w:rsidR="00721CFA" w:rsidRPr="00A0416A" w:rsidRDefault="00721CFA" w:rsidP="00721CFA">
      <w:pPr>
        <w:jc w:val="both"/>
      </w:pPr>
    </w:p>
    <w:p w14:paraId="57A54C47" w14:textId="77777777" w:rsidR="00721CFA" w:rsidRPr="00A0416A" w:rsidRDefault="00721CFA" w:rsidP="00721CFA">
      <w:pPr>
        <w:jc w:val="both"/>
      </w:pPr>
      <w:r w:rsidRPr="00A0416A">
        <w:rPr>
          <w:b/>
          <w:bCs/>
        </w:rPr>
        <w:t>V.</w:t>
      </w:r>
      <w:r w:rsidRPr="00A0416A">
        <w:t xml:space="preserve"> </w:t>
      </w:r>
      <w:r w:rsidRPr="00A0416A">
        <w:rPr>
          <w:b/>
        </w:rPr>
        <w:t>DJELATNOST VRTIĆA</w:t>
      </w:r>
    </w:p>
    <w:p w14:paraId="7B6C2ACA" w14:textId="77777777" w:rsidR="00721CFA" w:rsidRPr="00A0416A" w:rsidRDefault="00721CFA" w:rsidP="00721CFA">
      <w:pPr>
        <w:jc w:val="both"/>
      </w:pPr>
    </w:p>
    <w:p w14:paraId="7FB26FE7" w14:textId="77777777" w:rsidR="00721CFA" w:rsidRPr="00A0416A" w:rsidRDefault="00721CFA" w:rsidP="00721CFA">
      <w:pPr>
        <w:jc w:val="center"/>
        <w:outlineLvl w:val="0"/>
      </w:pPr>
      <w:r w:rsidRPr="00A0416A">
        <w:t>Članak 15.</w:t>
      </w:r>
    </w:p>
    <w:p w14:paraId="7B7C001A" w14:textId="77777777" w:rsidR="00721CFA" w:rsidRPr="00A0416A" w:rsidRDefault="00721CFA" w:rsidP="00721CFA">
      <w:pPr>
        <w:jc w:val="both"/>
      </w:pPr>
    </w:p>
    <w:p w14:paraId="5F1CEA24" w14:textId="77777777" w:rsidR="00721CFA" w:rsidRPr="00A0416A" w:rsidRDefault="00721CFA" w:rsidP="00721CFA">
      <w:pPr>
        <w:jc w:val="both"/>
      </w:pPr>
      <w:r w:rsidRPr="00A0416A">
        <w:tab/>
        <w:t xml:space="preserve">Djelatnost Vrtića je predškolski odgoj i obrazovanje te skrb o djeci rane i predškolske dobi od navršenih 6 mjeseci do polaska u osnovnu školu, koja se ostvaruje po određenom programu. </w:t>
      </w:r>
    </w:p>
    <w:p w14:paraId="734F5B4A" w14:textId="77777777" w:rsidR="00721CFA" w:rsidRPr="00A0416A" w:rsidRDefault="00721CFA" w:rsidP="00721CFA">
      <w:pPr>
        <w:jc w:val="both"/>
      </w:pPr>
      <w:r w:rsidRPr="00A0416A">
        <w:tab/>
        <w:t>U okviru svoje djelatnosti Vrtić organizira i provodi:</w:t>
      </w:r>
    </w:p>
    <w:p w14:paraId="466E1B85" w14:textId="77777777" w:rsidR="00721CFA" w:rsidRPr="00A0416A" w:rsidRDefault="00721CFA" w:rsidP="00721CFA">
      <w:pPr>
        <w:jc w:val="both"/>
      </w:pPr>
      <w:r w:rsidRPr="00A0416A">
        <w:lastRenderedPageBreak/>
        <w:t>- redovite programe njege, odgoja, obrazovanja, zdravstvene zaštite i unapređenja zdravlja djece, socijalne skrbi djece rane i predškolske dobi koji su prilagođeni razvojnim potrebama djece te njihovim mogućnostima i sposobnostima,</w:t>
      </w:r>
    </w:p>
    <w:p w14:paraId="09229E0D" w14:textId="77777777" w:rsidR="00721CFA" w:rsidRPr="00A0416A" w:rsidRDefault="00721CFA" w:rsidP="00721CFA">
      <w:pPr>
        <w:jc w:val="both"/>
      </w:pPr>
      <w:r w:rsidRPr="00A0416A">
        <w:t>- programe za djecu rane i predškolske dobi s teškoćama u razvoju,</w:t>
      </w:r>
    </w:p>
    <w:p w14:paraId="10161F4F" w14:textId="77777777" w:rsidR="00721CFA" w:rsidRPr="00A0416A" w:rsidRDefault="00721CFA" w:rsidP="00721CFA">
      <w:pPr>
        <w:jc w:val="both"/>
      </w:pPr>
      <w:r w:rsidRPr="00A0416A">
        <w:t>- programe za darovitu djecu rane i predškolske dobi,</w:t>
      </w:r>
    </w:p>
    <w:p w14:paraId="3BBBD139" w14:textId="77777777" w:rsidR="00721CFA" w:rsidRPr="00A0416A" w:rsidRDefault="00721CFA" w:rsidP="00721CFA">
      <w:pPr>
        <w:jc w:val="both"/>
      </w:pPr>
      <w:r w:rsidRPr="00A0416A">
        <w:t>- programe na jeziku i pismu nacionalnih manjina,</w:t>
      </w:r>
    </w:p>
    <w:p w14:paraId="2F56420A" w14:textId="77777777" w:rsidR="00721CFA" w:rsidRPr="00A0416A" w:rsidRDefault="00721CFA" w:rsidP="00721CFA">
      <w:pPr>
        <w:jc w:val="both"/>
      </w:pPr>
      <w:r w:rsidRPr="00A0416A">
        <w:t xml:space="preserve">- program </w:t>
      </w:r>
      <w:proofErr w:type="spellStart"/>
      <w:r w:rsidRPr="00A0416A">
        <w:t>predškole</w:t>
      </w:r>
      <w:proofErr w:type="spellEnd"/>
      <w:r w:rsidRPr="00A0416A">
        <w:t>,</w:t>
      </w:r>
    </w:p>
    <w:p w14:paraId="1B30344E" w14:textId="77777777" w:rsidR="00721CFA" w:rsidRPr="00A0416A" w:rsidRDefault="00721CFA" w:rsidP="00721CFA">
      <w:pPr>
        <w:jc w:val="both"/>
      </w:pPr>
      <w:r w:rsidRPr="00A0416A">
        <w:t xml:space="preserve">- druge odgojno-obrazovne programe </w:t>
      </w:r>
    </w:p>
    <w:p w14:paraId="2353506E" w14:textId="77777777" w:rsidR="00721CFA" w:rsidRPr="00A0416A" w:rsidRDefault="00721CFA" w:rsidP="00721CFA">
      <w:pPr>
        <w:ind w:firstLine="708"/>
        <w:jc w:val="both"/>
      </w:pPr>
      <w:r w:rsidRPr="00A0416A">
        <w:t>Vrtić može izvoditi i druge programe u skladu s potrebama djece i zahtjevima roditelja, a sve sukladno Zakonu o predškolskom odgoju i obrazovanju i Državnom pedagoškom standardu predškolskog odgoja i naobrazbe.</w:t>
      </w:r>
    </w:p>
    <w:p w14:paraId="4E41595C" w14:textId="77777777" w:rsidR="00721CFA" w:rsidRPr="00A0416A" w:rsidRDefault="00721CFA" w:rsidP="00721CFA">
      <w:pPr>
        <w:ind w:firstLine="708"/>
        <w:jc w:val="both"/>
        <w:rPr>
          <w:strike/>
        </w:rPr>
      </w:pPr>
      <w:r w:rsidRPr="00A0416A">
        <w:t>Programi iz stavka 2. i 3. ovog članka  provode se  uz prethodnu suglasnost ministarstva nadležnog za obrazovanje.</w:t>
      </w:r>
    </w:p>
    <w:p w14:paraId="3C0E109D" w14:textId="77777777" w:rsidR="00721CFA" w:rsidRPr="00A0416A" w:rsidRDefault="00721CFA" w:rsidP="00721CFA">
      <w:pPr>
        <w:jc w:val="both"/>
      </w:pPr>
    </w:p>
    <w:p w14:paraId="02A029FC" w14:textId="77777777" w:rsidR="00721CFA" w:rsidRPr="00A0416A" w:rsidRDefault="00721CFA" w:rsidP="00721CFA">
      <w:pPr>
        <w:jc w:val="center"/>
        <w:outlineLvl w:val="0"/>
      </w:pPr>
      <w:r w:rsidRPr="00A0416A">
        <w:t>Članak 16.</w:t>
      </w:r>
    </w:p>
    <w:p w14:paraId="55775EF2" w14:textId="77777777" w:rsidR="00721CFA" w:rsidRPr="00A0416A" w:rsidRDefault="00721CFA" w:rsidP="00721CFA">
      <w:pPr>
        <w:jc w:val="both"/>
      </w:pPr>
    </w:p>
    <w:p w14:paraId="5F823ECF" w14:textId="77777777" w:rsidR="00721CFA" w:rsidRPr="00A0416A" w:rsidRDefault="00721CFA" w:rsidP="00721CFA">
      <w:pPr>
        <w:jc w:val="both"/>
      </w:pPr>
      <w:r w:rsidRPr="00A0416A">
        <w:tab/>
        <w:t>Vrtić obavlja djelatnost predškolskog odgoja kao javnu službu.</w:t>
      </w:r>
    </w:p>
    <w:p w14:paraId="22B07453" w14:textId="77777777" w:rsidR="00721CFA" w:rsidRPr="00A0416A" w:rsidRDefault="00721CFA" w:rsidP="00721CFA">
      <w:pPr>
        <w:jc w:val="both"/>
      </w:pPr>
      <w:r w:rsidRPr="00A0416A">
        <w:t>Kao javne ovlasti Vrtić obavlja sljedeće poslove:</w:t>
      </w:r>
    </w:p>
    <w:p w14:paraId="666B67EC" w14:textId="77777777" w:rsidR="00721CFA" w:rsidRPr="00A0416A" w:rsidRDefault="00721CFA" w:rsidP="00721CFA">
      <w:pPr>
        <w:numPr>
          <w:ilvl w:val="0"/>
          <w:numId w:val="4"/>
        </w:numPr>
        <w:jc w:val="both"/>
      </w:pPr>
      <w:r w:rsidRPr="00A0416A">
        <w:t>upise djece u Vrtić i ispise djece iz Vrtića s vođenjem odgovarajuće dokumentacije,</w:t>
      </w:r>
    </w:p>
    <w:p w14:paraId="417EA56C" w14:textId="77777777" w:rsidR="00721CFA" w:rsidRPr="00A0416A" w:rsidRDefault="00721CFA" w:rsidP="00721CFA">
      <w:pPr>
        <w:numPr>
          <w:ilvl w:val="0"/>
          <w:numId w:val="4"/>
        </w:numPr>
        <w:jc w:val="both"/>
      </w:pPr>
      <w:r w:rsidRPr="00A0416A">
        <w:t>izdavanje potvrda i mišljenja,</w:t>
      </w:r>
    </w:p>
    <w:p w14:paraId="329CEE29" w14:textId="77777777" w:rsidR="00721CFA" w:rsidRPr="00A0416A" w:rsidRDefault="00721CFA" w:rsidP="00721CFA">
      <w:pPr>
        <w:numPr>
          <w:ilvl w:val="0"/>
          <w:numId w:val="4"/>
        </w:numPr>
        <w:jc w:val="both"/>
      </w:pPr>
      <w:r w:rsidRPr="00A0416A">
        <w:t>upisivanje podataka o Vrtiću u zajednički elektronički upisnik.</w:t>
      </w:r>
    </w:p>
    <w:p w14:paraId="49697123" w14:textId="77777777" w:rsidR="00721CFA" w:rsidRPr="00A0416A" w:rsidRDefault="00721CFA" w:rsidP="00721CFA">
      <w:pPr>
        <w:jc w:val="both"/>
      </w:pPr>
      <w:r w:rsidRPr="00A0416A">
        <w:t>Kada Vrtić u vezi s poslovima iz stavka 2. ovoga članka ili drugim poslovima koje obavlja kao javne ovlasti, odlučuje o pravu, obvezi ili pravnom interesu djeteta, roditelja ili skrbnika ili druge fizičke ili pravne osobe, dužan je postupati prema odredbama zakona kojim se uređuje opći upravni postupak.</w:t>
      </w:r>
    </w:p>
    <w:p w14:paraId="6D26282D" w14:textId="77777777" w:rsidR="00721CFA" w:rsidRPr="00A0416A" w:rsidRDefault="00721CFA" w:rsidP="00721CFA">
      <w:pPr>
        <w:jc w:val="both"/>
      </w:pPr>
    </w:p>
    <w:p w14:paraId="6BE025BB" w14:textId="77777777" w:rsidR="00721CFA" w:rsidRPr="00A0416A" w:rsidRDefault="00721CFA" w:rsidP="00721CFA">
      <w:pPr>
        <w:jc w:val="center"/>
        <w:outlineLvl w:val="0"/>
      </w:pPr>
      <w:r w:rsidRPr="00A0416A">
        <w:t>Članak 17.</w:t>
      </w:r>
    </w:p>
    <w:p w14:paraId="1114599E" w14:textId="77777777" w:rsidR="00721CFA" w:rsidRPr="00A0416A" w:rsidRDefault="00721CFA" w:rsidP="00721CFA">
      <w:pPr>
        <w:jc w:val="both"/>
      </w:pPr>
      <w:r w:rsidRPr="00A0416A">
        <w:tab/>
        <w:t xml:space="preserve"> </w:t>
      </w:r>
    </w:p>
    <w:p w14:paraId="54BEBE6A" w14:textId="77777777" w:rsidR="00721CFA" w:rsidRPr="00A0416A" w:rsidRDefault="00721CFA" w:rsidP="00721CFA">
      <w:pPr>
        <w:ind w:firstLine="708"/>
        <w:contextualSpacing/>
        <w:jc w:val="both"/>
        <w:rPr>
          <w:iCs/>
        </w:rPr>
      </w:pPr>
      <w:r w:rsidRPr="00A0416A">
        <w:rPr>
          <w:iCs/>
        </w:rPr>
        <w:t xml:space="preserve">Vrtić može mijenjati djelatnost samo uz prethodnu suglasnost  Osnivača. </w:t>
      </w:r>
    </w:p>
    <w:p w14:paraId="349BD54E" w14:textId="77777777" w:rsidR="00721CFA" w:rsidRPr="00A0416A" w:rsidRDefault="00721CFA" w:rsidP="00721CFA">
      <w:pPr>
        <w:jc w:val="both"/>
      </w:pPr>
    </w:p>
    <w:p w14:paraId="5952E149" w14:textId="77777777" w:rsidR="00721CFA" w:rsidRPr="00A0416A" w:rsidRDefault="00721CFA" w:rsidP="00721CFA">
      <w:pPr>
        <w:jc w:val="center"/>
        <w:outlineLvl w:val="0"/>
      </w:pPr>
      <w:r w:rsidRPr="00A0416A">
        <w:t>Članak 18.</w:t>
      </w:r>
    </w:p>
    <w:p w14:paraId="5B998017" w14:textId="77777777" w:rsidR="00721CFA" w:rsidRPr="00A0416A" w:rsidRDefault="00721CFA" w:rsidP="00721CFA">
      <w:pPr>
        <w:jc w:val="center"/>
        <w:outlineLvl w:val="0"/>
      </w:pPr>
    </w:p>
    <w:p w14:paraId="2AD3D2A4" w14:textId="77777777" w:rsidR="00721CFA" w:rsidRPr="00A0416A" w:rsidRDefault="00721CFA" w:rsidP="00721CFA">
      <w:pPr>
        <w:jc w:val="both"/>
        <w:rPr>
          <w:rFonts w:eastAsia="Calibri"/>
          <w:color w:val="231F20"/>
        </w:rPr>
      </w:pPr>
      <w:r w:rsidRPr="00A0416A">
        <w:rPr>
          <w:rFonts w:eastAsia="Calibri"/>
        </w:rPr>
        <w:t xml:space="preserve">           </w:t>
      </w:r>
      <w:r w:rsidRPr="00A0416A">
        <w:rPr>
          <w:rFonts w:eastAsia="Calibri"/>
          <w:color w:val="231F20"/>
        </w:rPr>
        <w:t xml:space="preserve"> Odgoj i obrazovanje djece rane i predškolske dobi ostvaruje se na temelju Nacionalnog kurikuluma za rani i predškolski odgoj i obrazovanje (u daljnjem tekstu: Nacionalni kurikulum) i Kurikuluma dječjeg vrtića.</w:t>
      </w:r>
    </w:p>
    <w:p w14:paraId="1B44A0B7" w14:textId="77777777" w:rsidR="00721CFA" w:rsidRPr="00A0416A" w:rsidRDefault="00721CFA" w:rsidP="00721CFA">
      <w:pPr>
        <w:jc w:val="both"/>
        <w:rPr>
          <w:rFonts w:eastAsia="Calibri"/>
          <w:color w:val="231F20"/>
        </w:rPr>
      </w:pPr>
      <w:r w:rsidRPr="00A0416A">
        <w:rPr>
          <w:rFonts w:eastAsia="Calibri"/>
          <w:color w:val="231F20"/>
        </w:rPr>
        <w:t xml:space="preserve">              Nacionalni kurikulum i okvirni nacionalni </w:t>
      </w:r>
      <w:proofErr w:type="spellStart"/>
      <w:r w:rsidRPr="00A0416A">
        <w:rPr>
          <w:rFonts w:eastAsia="Calibri"/>
          <w:color w:val="231F20"/>
        </w:rPr>
        <w:t>kurikularni</w:t>
      </w:r>
      <w:proofErr w:type="spellEnd"/>
      <w:r w:rsidRPr="00A0416A">
        <w:rPr>
          <w:rFonts w:eastAsia="Calibri"/>
          <w:color w:val="231F20"/>
        </w:rPr>
        <w:t xml:space="preserve"> dokument donosi ministar nadležan za obrazovanje odlukom.</w:t>
      </w:r>
    </w:p>
    <w:p w14:paraId="32D65CBB" w14:textId="77777777" w:rsidR="00721CFA" w:rsidRPr="00A0416A" w:rsidRDefault="00721CFA" w:rsidP="00721CFA">
      <w:pPr>
        <w:jc w:val="both"/>
        <w:rPr>
          <w:rFonts w:eastAsia="Calibri"/>
          <w:color w:val="231F20"/>
        </w:rPr>
      </w:pPr>
      <w:r w:rsidRPr="00A0416A">
        <w:rPr>
          <w:rFonts w:eastAsia="Calibri"/>
          <w:color w:val="231F20"/>
        </w:rPr>
        <w:t xml:space="preserve">              Nacionalni kurikulum </w:t>
      </w:r>
      <w:proofErr w:type="spellStart"/>
      <w:r w:rsidRPr="00A0416A">
        <w:rPr>
          <w:rFonts w:eastAsia="Calibri"/>
          <w:color w:val="231F20"/>
        </w:rPr>
        <w:t>predškole</w:t>
      </w:r>
      <w:proofErr w:type="spellEnd"/>
      <w:r w:rsidRPr="00A0416A">
        <w:rPr>
          <w:rFonts w:eastAsia="Calibri"/>
          <w:color w:val="231F20"/>
        </w:rPr>
        <w:t xml:space="preserve"> (u daljnjem tekstu: kurikulum </w:t>
      </w:r>
      <w:proofErr w:type="spellStart"/>
      <w:r w:rsidRPr="00A0416A">
        <w:rPr>
          <w:rFonts w:eastAsia="Calibri"/>
          <w:color w:val="231F20"/>
        </w:rPr>
        <w:t>predškole</w:t>
      </w:r>
      <w:proofErr w:type="spellEnd"/>
      <w:r w:rsidRPr="00A0416A">
        <w:rPr>
          <w:rFonts w:eastAsia="Calibri"/>
          <w:color w:val="231F20"/>
        </w:rPr>
        <w:t>) utvrđuje načela, odgojno-obrazovne ciljeve i odgojno-obrazovna očekivanja te vrijeme trajanja programa s planom i načinom izvođenja.</w:t>
      </w:r>
    </w:p>
    <w:p w14:paraId="64B03A03" w14:textId="77777777" w:rsidR="00721CFA" w:rsidRPr="00A0416A" w:rsidRDefault="00721CFA" w:rsidP="00721CFA">
      <w:pPr>
        <w:rPr>
          <w:rFonts w:eastAsia="Calibri"/>
          <w:color w:val="231F20"/>
        </w:rPr>
      </w:pPr>
      <w:r w:rsidRPr="00A0416A">
        <w:rPr>
          <w:rFonts w:eastAsia="Calibri"/>
          <w:color w:val="231F20"/>
        </w:rPr>
        <w:t xml:space="preserve">              Kurikulum </w:t>
      </w:r>
      <w:proofErr w:type="spellStart"/>
      <w:r w:rsidRPr="00A0416A">
        <w:rPr>
          <w:rFonts w:eastAsia="Calibri"/>
          <w:color w:val="231F20"/>
        </w:rPr>
        <w:t>predškole</w:t>
      </w:r>
      <w:proofErr w:type="spellEnd"/>
      <w:r w:rsidRPr="00A0416A">
        <w:rPr>
          <w:rFonts w:eastAsia="Calibri"/>
          <w:color w:val="231F20"/>
        </w:rPr>
        <w:t xml:space="preserve"> donosi ministar nadležan za obrazovanje odlukom te se smatra sastavnim dijelom Nacionalnoga kurikuluma.</w:t>
      </w:r>
    </w:p>
    <w:p w14:paraId="57AE7B40" w14:textId="77777777" w:rsidR="00721CFA" w:rsidRPr="00A0416A" w:rsidRDefault="00721CFA" w:rsidP="00721CFA">
      <w:pPr>
        <w:rPr>
          <w:rFonts w:eastAsia="Calibri"/>
          <w:color w:val="231F20"/>
        </w:rPr>
      </w:pPr>
      <w:r w:rsidRPr="00A0416A">
        <w:rPr>
          <w:rFonts w:eastAsia="Calibri"/>
          <w:color w:val="231F20"/>
        </w:rPr>
        <w:t xml:space="preserve">              Nacionalni kurikulum i kurikulum </w:t>
      </w:r>
      <w:proofErr w:type="spellStart"/>
      <w:r w:rsidRPr="00A0416A">
        <w:rPr>
          <w:rFonts w:eastAsia="Calibri"/>
          <w:color w:val="231F20"/>
        </w:rPr>
        <w:t>predškole</w:t>
      </w:r>
      <w:proofErr w:type="spellEnd"/>
      <w:r w:rsidRPr="00A0416A">
        <w:rPr>
          <w:rFonts w:eastAsia="Calibri"/>
          <w:color w:val="231F20"/>
        </w:rPr>
        <w:t xml:space="preserve"> su dokumenti na temelju kojih se izrađuje kurikulum dječjeg vrtića.</w:t>
      </w:r>
    </w:p>
    <w:p w14:paraId="5BBB313F" w14:textId="77777777" w:rsidR="00721CFA" w:rsidRPr="00A0416A" w:rsidRDefault="00721CFA" w:rsidP="00721CFA">
      <w:pPr>
        <w:rPr>
          <w:rFonts w:eastAsia="Calibri"/>
          <w:color w:val="231F20"/>
        </w:rPr>
      </w:pPr>
      <w:r w:rsidRPr="00A0416A">
        <w:rPr>
          <w:rFonts w:eastAsia="Calibri"/>
          <w:color w:val="231F20"/>
        </w:rPr>
        <w:t xml:space="preserve">              Upravno vijeće Vrtića donosi kurikulum dječjeg vrtića u pravilu svakih pet godina, a u skladu s potrebama moguće su njegove dopune i izmjene.</w:t>
      </w:r>
    </w:p>
    <w:p w14:paraId="375D266A" w14:textId="77777777" w:rsidR="00721CFA" w:rsidRPr="00A0416A" w:rsidRDefault="00721CFA" w:rsidP="00721CFA">
      <w:pPr>
        <w:rPr>
          <w:rFonts w:eastAsia="Calibri"/>
          <w:color w:val="231F20"/>
        </w:rPr>
      </w:pPr>
      <w:r w:rsidRPr="00A0416A">
        <w:rPr>
          <w:rFonts w:eastAsia="Calibri"/>
          <w:color w:val="231F20"/>
        </w:rPr>
        <w:t xml:space="preserve">              U dječjem vrtiću mogu se, uz suglasnost ministarstva nadležnog za obrazovanje, provoditi eksperimentalni </w:t>
      </w:r>
      <w:proofErr w:type="spellStart"/>
      <w:r w:rsidRPr="00A0416A">
        <w:rPr>
          <w:rFonts w:eastAsia="Calibri"/>
          <w:color w:val="231F20"/>
        </w:rPr>
        <w:t>kurikulumi</w:t>
      </w:r>
      <w:proofErr w:type="spellEnd"/>
      <w:r w:rsidRPr="00A0416A">
        <w:rPr>
          <w:rFonts w:eastAsia="Calibri"/>
          <w:color w:val="231F20"/>
        </w:rPr>
        <w:t xml:space="preserve"> s ciljem unaprjeđenja kvalitete odgojno-obrazovnog rada.</w:t>
      </w:r>
    </w:p>
    <w:p w14:paraId="0B9772E6" w14:textId="77777777" w:rsidR="00721CFA" w:rsidRPr="00A0416A" w:rsidRDefault="00721CFA" w:rsidP="00721CFA">
      <w:pPr>
        <w:rPr>
          <w:rFonts w:eastAsia="Calibri"/>
          <w:b/>
        </w:rPr>
      </w:pPr>
      <w:r w:rsidRPr="00A0416A">
        <w:rPr>
          <w:rFonts w:eastAsia="Calibri"/>
          <w:color w:val="231F20"/>
        </w:rPr>
        <w:t xml:space="preserve">              Kurikulum dječjega vrtića razrađen je prema Nacionalnome kurikulumu, a njime se utvrđuju programi i njihova namjena, nositelji i načini ostvarivanja programa, </w:t>
      </w:r>
      <w:proofErr w:type="spellStart"/>
      <w:r w:rsidRPr="00A0416A">
        <w:rPr>
          <w:rFonts w:eastAsia="Calibri"/>
          <w:color w:val="231F20"/>
        </w:rPr>
        <w:t>vremenik</w:t>
      </w:r>
      <w:proofErr w:type="spellEnd"/>
      <w:r w:rsidRPr="00A0416A">
        <w:rPr>
          <w:rFonts w:eastAsia="Calibri"/>
          <w:color w:val="231F20"/>
        </w:rPr>
        <w:t xml:space="preserve"> aktivnosti i načini vrednovanja.</w:t>
      </w:r>
    </w:p>
    <w:p w14:paraId="4C1F927C" w14:textId="77777777" w:rsidR="00721CFA" w:rsidRPr="00A0416A" w:rsidRDefault="00721CFA" w:rsidP="00721CFA">
      <w:pPr>
        <w:jc w:val="both"/>
      </w:pPr>
      <w:r w:rsidRPr="00A0416A">
        <w:lastRenderedPageBreak/>
        <w:t xml:space="preserve"> </w:t>
      </w:r>
    </w:p>
    <w:p w14:paraId="724369F9" w14:textId="77777777" w:rsidR="00721CFA" w:rsidRPr="00A0416A" w:rsidRDefault="00721CFA" w:rsidP="00721CFA">
      <w:pPr>
        <w:jc w:val="center"/>
        <w:outlineLvl w:val="0"/>
      </w:pPr>
      <w:r w:rsidRPr="00A0416A">
        <w:t>Članak 19.</w:t>
      </w:r>
    </w:p>
    <w:p w14:paraId="1F4567E0" w14:textId="77777777" w:rsidR="00721CFA" w:rsidRPr="00A0416A" w:rsidRDefault="00721CFA" w:rsidP="00721CFA">
      <w:pPr>
        <w:jc w:val="both"/>
      </w:pPr>
    </w:p>
    <w:p w14:paraId="44AEBDF0" w14:textId="77777777" w:rsidR="00721CFA" w:rsidRPr="00A0416A" w:rsidRDefault="00721CFA" w:rsidP="00721CFA">
      <w:pPr>
        <w:jc w:val="both"/>
      </w:pPr>
      <w:r w:rsidRPr="00A0416A">
        <w:tab/>
        <w:t>Vrtić obavlja djelatnost na temelju godišnjeg plana i programa rada koji se donosi za svaku pedagošku godinu.</w:t>
      </w:r>
    </w:p>
    <w:p w14:paraId="7EB9778D" w14:textId="77777777" w:rsidR="00721CFA" w:rsidRPr="00A0416A" w:rsidRDefault="00721CFA" w:rsidP="00721CFA">
      <w:pPr>
        <w:jc w:val="both"/>
      </w:pPr>
      <w:r w:rsidRPr="00A0416A">
        <w:tab/>
        <w:t>Godišnji plan i program rada donosi Upravno vijeće Vrtića, najkasnije do 30. rujna tekuće godine.</w:t>
      </w:r>
    </w:p>
    <w:p w14:paraId="2C2C547C" w14:textId="77777777" w:rsidR="00721CFA" w:rsidRPr="00A0416A" w:rsidRDefault="00721CFA" w:rsidP="00721CFA">
      <w:pPr>
        <w:jc w:val="both"/>
      </w:pPr>
      <w:r w:rsidRPr="00A0416A">
        <w:tab/>
        <w:t xml:space="preserve">Godišnji plan i program rada obuhvaća programe odgojno-obrazovnog rada, programe zdravstvene zaštite  i unapređenja zdravlja djece, programe socijalne skrbi kao i druge programe koje Vrtić ostvaruje. </w:t>
      </w:r>
    </w:p>
    <w:p w14:paraId="3BB1E10E" w14:textId="77777777" w:rsidR="00721CFA" w:rsidRPr="00A0416A" w:rsidRDefault="00721CFA" w:rsidP="00721CFA">
      <w:pPr>
        <w:jc w:val="both"/>
      </w:pPr>
      <w:r w:rsidRPr="00A0416A">
        <w:tab/>
        <w:t>Vrtić je dužan Osnivaču dostaviti Godišnji plan i program rada te izvješća o njegovu ostvarivanju.</w:t>
      </w:r>
    </w:p>
    <w:p w14:paraId="32139EEB" w14:textId="77777777" w:rsidR="00721CFA" w:rsidRPr="00A0416A" w:rsidRDefault="00721CFA" w:rsidP="00721CFA">
      <w:pPr>
        <w:jc w:val="both"/>
      </w:pPr>
    </w:p>
    <w:p w14:paraId="35C46621" w14:textId="77777777" w:rsidR="00721CFA" w:rsidRPr="00A0416A" w:rsidRDefault="00721CFA" w:rsidP="00721CFA">
      <w:pPr>
        <w:jc w:val="center"/>
        <w:outlineLvl w:val="0"/>
      </w:pPr>
      <w:r w:rsidRPr="00A0416A">
        <w:t>Članak 20.</w:t>
      </w:r>
    </w:p>
    <w:p w14:paraId="4A8EC1C6" w14:textId="77777777" w:rsidR="00721CFA" w:rsidRPr="00A0416A" w:rsidRDefault="00721CFA" w:rsidP="00721CFA">
      <w:pPr>
        <w:jc w:val="both"/>
      </w:pPr>
    </w:p>
    <w:p w14:paraId="61ACB533" w14:textId="77777777" w:rsidR="00721CFA" w:rsidRPr="00A0416A" w:rsidRDefault="00721CFA" w:rsidP="00721CFA">
      <w:pPr>
        <w:jc w:val="both"/>
      </w:pPr>
      <w:r w:rsidRPr="00A0416A">
        <w:tab/>
        <w:t>Vrtić je dužan provoditi upis djece prema odluci o broju slobodnih mjesta za upis koju donosi Upravno vijeće Vrtića, a u skladu s odlukama Osnivača o načinu ostvarivanja prednosti pri upisu i objavi obavijesti o upisu za svaku pedagošku godinu te Pravilnikom o upisu djece u dječje vrtiće.</w:t>
      </w:r>
    </w:p>
    <w:p w14:paraId="39B0516D" w14:textId="77777777" w:rsidR="00721CFA" w:rsidRPr="00A0416A" w:rsidRDefault="00721CFA" w:rsidP="00721CFA">
      <w:pPr>
        <w:jc w:val="both"/>
      </w:pPr>
      <w:r w:rsidRPr="00A0416A">
        <w:tab/>
        <w:t xml:space="preserve">Ispis djece provodi se u skladu </w:t>
      </w:r>
      <w:bookmarkStart w:id="0" w:name="_Hlk113271841"/>
      <w:r w:rsidRPr="00A0416A">
        <w:t xml:space="preserve">sa </w:t>
      </w:r>
      <w:bookmarkEnd w:id="0"/>
      <w:r w:rsidRPr="00A0416A">
        <w:t>Pravilnikom o upisu djece u dječje vrtiće.</w:t>
      </w:r>
    </w:p>
    <w:p w14:paraId="3C308BA7" w14:textId="77777777" w:rsidR="00721CFA" w:rsidRPr="00A0416A" w:rsidRDefault="00721CFA" w:rsidP="00721CFA">
      <w:pPr>
        <w:jc w:val="both"/>
      </w:pPr>
    </w:p>
    <w:p w14:paraId="2D6A6354" w14:textId="77777777" w:rsidR="00721CFA" w:rsidRPr="00A0416A" w:rsidRDefault="00721CFA" w:rsidP="00721CFA">
      <w:pPr>
        <w:jc w:val="center"/>
        <w:outlineLvl w:val="0"/>
      </w:pPr>
      <w:r w:rsidRPr="00A0416A">
        <w:t>Članak 21.</w:t>
      </w:r>
    </w:p>
    <w:p w14:paraId="6571694D" w14:textId="77777777" w:rsidR="00721CFA" w:rsidRPr="00A0416A" w:rsidRDefault="00721CFA" w:rsidP="00721CFA">
      <w:pPr>
        <w:jc w:val="center"/>
        <w:outlineLvl w:val="0"/>
      </w:pPr>
    </w:p>
    <w:p w14:paraId="4AE19C5E" w14:textId="77777777" w:rsidR="00721CFA" w:rsidRPr="00A0416A" w:rsidRDefault="00721CFA" w:rsidP="00721CFA">
      <w:pPr>
        <w:jc w:val="both"/>
      </w:pPr>
      <w:r w:rsidRPr="00A0416A">
        <w:t xml:space="preserve">           Svako dijete rane i predškolske dobi ima pravo upisa u Vrtić. </w:t>
      </w:r>
    </w:p>
    <w:p w14:paraId="4C38A37B" w14:textId="77777777" w:rsidR="00721CFA" w:rsidRPr="00A0416A" w:rsidRDefault="00721CFA" w:rsidP="00721CFA">
      <w:pPr>
        <w:jc w:val="both"/>
      </w:pPr>
      <w:r w:rsidRPr="00A0416A">
        <w:t xml:space="preserve">           Prednost pri upisu u  Vrtić za iduću pedagošku godinu imaju djeca koja do 1. travnja tekuće godine navrše četiri godine života.</w:t>
      </w:r>
    </w:p>
    <w:p w14:paraId="33E47DA7" w14:textId="77777777" w:rsidR="00721CFA" w:rsidRPr="00A0416A" w:rsidRDefault="00721CFA" w:rsidP="00721CFA">
      <w:pPr>
        <w:jc w:val="both"/>
      </w:pPr>
      <w:r w:rsidRPr="00A0416A">
        <w:t xml:space="preserve">           Iznimno od stavka 2. ovoga članka, ako dječji vrtić kojem je osnivač grad ne može upisati svu prijavljenu djecu, nakon upisa djece iz stavka 2.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sidRPr="00A0416A">
        <w:t>jednoroditeljskih</w:t>
      </w:r>
      <w:proofErr w:type="spellEnd"/>
      <w:r w:rsidRPr="00A0416A">
        <w:t xml:space="preserve">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14:paraId="5FB52C95" w14:textId="77777777" w:rsidR="00721CFA" w:rsidRPr="00A0416A" w:rsidRDefault="00721CFA" w:rsidP="00721CFA">
      <w:pPr>
        <w:jc w:val="both"/>
      </w:pPr>
      <w:r w:rsidRPr="00A0416A">
        <w:t xml:space="preserve">        Način ostvarivanja prednosti iz stavka 3. ovoga članka pri upisu djece u dječji vrtić uređuje osnivač dječjeg vrtića svojim aktom.</w:t>
      </w:r>
    </w:p>
    <w:p w14:paraId="447C43D1" w14:textId="77777777" w:rsidR="00721CFA" w:rsidRPr="00A0416A" w:rsidRDefault="00721CFA" w:rsidP="00721CFA">
      <w:pPr>
        <w:jc w:val="both"/>
      </w:pPr>
      <w:r w:rsidRPr="00A0416A">
        <w:t xml:space="preserve">       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w:t>
      </w:r>
    </w:p>
    <w:p w14:paraId="6E429425" w14:textId="77777777" w:rsidR="00721CFA" w:rsidRPr="00A0416A" w:rsidRDefault="00721CFA" w:rsidP="00721CFA">
      <w:pPr>
        <w:jc w:val="both"/>
      </w:pPr>
      <w:r w:rsidRPr="00A0416A">
        <w:t xml:space="preserve">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dječjeg vrtića iz stavka 5. ovoga članka.</w:t>
      </w:r>
    </w:p>
    <w:p w14:paraId="0B3A4CE0" w14:textId="77777777" w:rsidR="00721CFA" w:rsidRPr="00A0416A" w:rsidRDefault="00721CFA" w:rsidP="00721CFA">
      <w:pPr>
        <w:jc w:val="both"/>
      </w:pPr>
      <w:r w:rsidRPr="00A0416A">
        <w:t xml:space="preserve">           Upisi u dječje vrtiće mogu se provoditi elektroničkim putem.</w:t>
      </w:r>
    </w:p>
    <w:p w14:paraId="56A3E38C" w14:textId="77777777" w:rsidR="00721CFA" w:rsidRPr="00A0416A" w:rsidRDefault="00721CFA" w:rsidP="00721CFA">
      <w:pPr>
        <w:jc w:val="both"/>
      </w:pPr>
      <w:r w:rsidRPr="00A0416A">
        <w:t xml:space="preserve">           Upisi i ispisi djece iz Vrtića regulirani su Pravilnikom o upisu djece u dječje vrtiće.</w:t>
      </w:r>
    </w:p>
    <w:p w14:paraId="685D5836" w14:textId="77777777" w:rsidR="00721CFA" w:rsidRPr="00A0416A" w:rsidRDefault="00721CFA" w:rsidP="00721CFA">
      <w:pPr>
        <w:jc w:val="both"/>
      </w:pPr>
    </w:p>
    <w:p w14:paraId="600DEE1A" w14:textId="77777777" w:rsidR="00721CFA" w:rsidRPr="00A0416A" w:rsidRDefault="00721CFA" w:rsidP="00721CFA">
      <w:pPr>
        <w:jc w:val="both"/>
        <w:rPr>
          <w:b/>
        </w:rPr>
      </w:pPr>
      <w:r w:rsidRPr="00A0416A">
        <w:rPr>
          <w:b/>
        </w:rPr>
        <w:t>VI. UNUTARNJE USTROJSTVO I NAČIN RADA VRTIĆA</w:t>
      </w:r>
    </w:p>
    <w:p w14:paraId="11743729" w14:textId="77777777" w:rsidR="00721CFA" w:rsidRPr="00A0416A" w:rsidRDefault="00721CFA" w:rsidP="00721CFA">
      <w:pPr>
        <w:jc w:val="both"/>
      </w:pPr>
    </w:p>
    <w:p w14:paraId="3274DFF6" w14:textId="77777777" w:rsidR="00721CFA" w:rsidRPr="00A0416A" w:rsidRDefault="00721CFA" w:rsidP="00721CFA">
      <w:pPr>
        <w:jc w:val="center"/>
        <w:outlineLvl w:val="0"/>
      </w:pPr>
      <w:r w:rsidRPr="00A0416A">
        <w:lastRenderedPageBreak/>
        <w:t>Članak 22.</w:t>
      </w:r>
    </w:p>
    <w:p w14:paraId="48C09F75" w14:textId="77777777" w:rsidR="00721CFA" w:rsidRPr="00A0416A" w:rsidRDefault="00721CFA" w:rsidP="00721CFA">
      <w:pPr>
        <w:jc w:val="both"/>
      </w:pPr>
    </w:p>
    <w:p w14:paraId="20B22319" w14:textId="77777777" w:rsidR="00721CFA" w:rsidRPr="00A0416A" w:rsidRDefault="00721CFA" w:rsidP="00721CFA">
      <w:pPr>
        <w:jc w:val="both"/>
      </w:pPr>
      <w:r w:rsidRPr="00A0416A">
        <w:tab/>
        <w:t>Unutarnjim ustrojstvom osigurava se racionalan i djelotvoran rad Vrtića u cilju ostvarivanja djelatnosti predškolskog odgoja.</w:t>
      </w:r>
    </w:p>
    <w:p w14:paraId="6CF93685" w14:textId="77777777" w:rsidR="00721CFA" w:rsidRPr="00A0416A" w:rsidRDefault="00721CFA" w:rsidP="00721CFA">
      <w:pPr>
        <w:jc w:val="both"/>
      </w:pPr>
      <w:r w:rsidRPr="00A0416A">
        <w:tab/>
        <w:t>Unutarnjim ustrojstvom Vrtića povezuju se svi oblici rada i djelatnosti prema vrsti i srodnosti programa i poslova, kako bi se ostvarili primjereni rezultati rada u procesu predškolskog odgoja djece, zadovoljavanja njihovih potreba i interesa te rad Vrtića kao javne službe.</w:t>
      </w:r>
    </w:p>
    <w:p w14:paraId="2FAD6E40" w14:textId="77777777" w:rsidR="00721CFA" w:rsidRPr="00A0416A" w:rsidRDefault="00721CFA" w:rsidP="00721CFA">
      <w:pPr>
        <w:jc w:val="both"/>
      </w:pPr>
      <w:r w:rsidRPr="00A0416A">
        <w:tab/>
        <w:t>Pravilnikom o unutarnjem ustrojstvu i načinu rada Vrtića pobliže se uređuje ustrojstvo, radna mjesta i rad Vrtića kao javne službe.</w:t>
      </w:r>
    </w:p>
    <w:p w14:paraId="2B6B5050" w14:textId="77777777" w:rsidR="00721CFA" w:rsidRPr="00A0416A" w:rsidRDefault="00721CFA" w:rsidP="00721CFA">
      <w:pPr>
        <w:jc w:val="both"/>
        <w:outlineLvl w:val="0"/>
      </w:pPr>
    </w:p>
    <w:p w14:paraId="4EF4D657" w14:textId="77777777" w:rsidR="00721CFA" w:rsidRPr="00A0416A" w:rsidRDefault="00721CFA" w:rsidP="00721CFA">
      <w:pPr>
        <w:jc w:val="center"/>
        <w:outlineLvl w:val="0"/>
      </w:pPr>
      <w:r w:rsidRPr="00A0416A">
        <w:t>Članak 23.</w:t>
      </w:r>
    </w:p>
    <w:p w14:paraId="21CFBA2C" w14:textId="77777777" w:rsidR="00721CFA" w:rsidRPr="00A0416A" w:rsidRDefault="00721CFA" w:rsidP="00721CFA">
      <w:pPr>
        <w:jc w:val="center"/>
        <w:outlineLvl w:val="0"/>
      </w:pPr>
    </w:p>
    <w:p w14:paraId="3925F969" w14:textId="77777777" w:rsidR="00721CFA" w:rsidRPr="00A0416A" w:rsidRDefault="00721CFA" w:rsidP="00721CFA">
      <w:pPr>
        <w:jc w:val="both"/>
        <w:outlineLvl w:val="0"/>
      </w:pPr>
      <w:r w:rsidRPr="00A0416A">
        <w:t>U sastavu Vrtića, osim centralnog objekta u Varvarima, Školska 1C, djeluju i slijedeći područni odjeli:</w:t>
      </w:r>
    </w:p>
    <w:p w14:paraId="00DDF94E" w14:textId="77777777" w:rsidR="00721CFA" w:rsidRPr="00A0416A" w:rsidRDefault="00721CFA" w:rsidP="00721CFA">
      <w:pPr>
        <w:pStyle w:val="Odlomakpopisa"/>
        <w:numPr>
          <w:ilvl w:val="0"/>
          <w:numId w:val="8"/>
        </w:numPr>
        <w:jc w:val="both"/>
        <w:rPr>
          <w:sz w:val="24"/>
          <w:szCs w:val="24"/>
        </w:rPr>
      </w:pPr>
      <w:proofErr w:type="spellStart"/>
      <w:r w:rsidRPr="00A0416A">
        <w:rPr>
          <w:sz w:val="24"/>
          <w:szCs w:val="24"/>
        </w:rPr>
        <w:t>Područni</w:t>
      </w:r>
      <w:proofErr w:type="spellEnd"/>
      <w:r w:rsidRPr="00A0416A">
        <w:rPr>
          <w:sz w:val="24"/>
          <w:szCs w:val="24"/>
        </w:rPr>
        <w:t xml:space="preserve"> </w:t>
      </w:r>
      <w:proofErr w:type="spellStart"/>
      <w:r w:rsidRPr="00A0416A">
        <w:rPr>
          <w:sz w:val="24"/>
          <w:szCs w:val="24"/>
        </w:rPr>
        <w:t>odjel</w:t>
      </w:r>
      <w:proofErr w:type="spellEnd"/>
      <w:r w:rsidRPr="00A0416A">
        <w:rPr>
          <w:sz w:val="24"/>
          <w:szCs w:val="24"/>
        </w:rPr>
        <w:t xml:space="preserve"> u </w:t>
      </w:r>
      <w:proofErr w:type="spellStart"/>
      <w:r w:rsidRPr="00A0416A">
        <w:rPr>
          <w:sz w:val="24"/>
          <w:szCs w:val="24"/>
        </w:rPr>
        <w:t>Novoj</w:t>
      </w:r>
      <w:proofErr w:type="spellEnd"/>
      <w:r w:rsidRPr="00A0416A">
        <w:rPr>
          <w:sz w:val="24"/>
          <w:szCs w:val="24"/>
        </w:rPr>
        <w:t xml:space="preserve"> </w:t>
      </w:r>
      <w:proofErr w:type="spellStart"/>
      <w:r w:rsidRPr="00A0416A">
        <w:rPr>
          <w:sz w:val="24"/>
          <w:szCs w:val="24"/>
        </w:rPr>
        <w:t>Vasi</w:t>
      </w:r>
      <w:proofErr w:type="spellEnd"/>
      <w:r w:rsidRPr="00A0416A">
        <w:rPr>
          <w:sz w:val="24"/>
          <w:szCs w:val="24"/>
        </w:rPr>
        <w:t xml:space="preserve">, </w:t>
      </w:r>
      <w:proofErr w:type="spellStart"/>
      <w:r w:rsidRPr="00A0416A">
        <w:rPr>
          <w:sz w:val="24"/>
          <w:szCs w:val="24"/>
        </w:rPr>
        <w:t>Baredine</w:t>
      </w:r>
      <w:proofErr w:type="spellEnd"/>
      <w:r w:rsidRPr="00A0416A">
        <w:rPr>
          <w:sz w:val="24"/>
          <w:szCs w:val="24"/>
        </w:rPr>
        <w:t xml:space="preserve"> 2</w:t>
      </w:r>
    </w:p>
    <w:p w14:paraId="5EB1D5BD" w14:textId="77777777" w:rsidR="00721CFA" w:rsidRPr="00A0416A" w:rsidRDefault="00721CFA" w:rsidP="00721CFA">
      <w:pPr>
        <w:pStyle w:val="Odlomakpopisa"/>
        <w:numPr>
          <w:ilvl w:val="0"/>
          <w:numId w:val="8"/>
        </w:numPr>
        <w:jc w:val="both"/>
        <w:rPr>
          <w:sz w:val="24"/>
          <w:szCs w:val="24"/>
        </w:rPr>
      </w:pPr>
      <w:proofErr w:type="spellStart"/>
      <w:r w:rsidRPr="00A0416A">
        <w:rPr>
          <w:sz w:val="24"/>
          <w:szCs w:val="24"/>
        </w:rPr>
        <w:t>Područni</w:t>
      </w:r>
      <w:proofErr w:type="spellEnd"/>
      <w:r w:rsidRPr="00A0416A">
        <w:rPr>
          <w:sz w:val="24"/>
          <w:szCs w:val="24"/>
        </w:rPr>
        <w:t xml:space="preserve"> </w:t>
      </w:r>
      <w:proofErr w:type="spellStart"/>
      <w:r w:rsidRPr="00A0416A">
        <w:rPr>
          <w:sz w:val="24"/>
          <w:szCs w:val="24"/>
        </w:rPr>
        <w:t>odjel</w:t>
      </w:r>
      <w:proofErr w:type="spellEnd"/>
      <w:r w:rsidRPr="00A0416A">
        <w:rPr>
          <w:sz w:val="24"/>
          <w:szCs w:val="24"/>
        </w:rPr>
        <w:t xml:space="preserve"> u </w:t>
      </w:r>
      <w:proofErr w:type="spellStart"/>
      <w:r w:rsidRPr="00A0416A">
        <w:rPr>
          <w:sz w:val="24"/>
          <w:szCs w:val="24"/>
        </w:rPr>
        <w:t>Kašteliru</w:t>
      </w:r>
      <w:proofErr w:type="spellEnd"/>
      <w:r w:rsidRPr="00A0416A">
        <w:rPr>
          <w:sz w:val="24"/>
          <w:szCs w:val="24"/>
        </w:rPr>
        <w:t xml:space="preserve">, </w:t>
      </w:r>
      <w:proofErr w:type="spellStart"/>
      <w:r w:rsidRPr="00A0416A">
        <w:rPr>
          <w:sz w:val="24"/>
          <w:szCs w:val="24"/>
        </w:rPr>
        <w:t>Brnobići</w:t>
      </w:r>
      <w:proofErr w:type="spellEnd"/>
      <w:r w:rsidRPr="00A0416A">
        <w:rPr>
          <w:sz w:val="24"/>
          <w:szCs w:val="24"/>
        </w:rPr>
        <w:t xml:space="preserve"> 39,</w:t>
      </w:r>
    </w:p>
    <w:p w14:paraId="67619A89" w14:textId="77777777" w:rsidR="00721CFA" w:rsidRPr="00A0416A" w:rsidRDefault="00721CFA" w:rsidP="00721CFA">
      <w:pPr>
        <w:pStyle w:val="Odlomakpopisa"/>
        <w:numPr>
          <w:ilvl w:val="0"/>
          <w:numId w:val="8"/>
        </w:numPr>
        <w:jc w:val="both"/>
        <w:rPr>
          <w:sz w:val="24"/>
          <w:szCs w:val="24"/>
        </w:rPr>
      </w:pPr>
      <w:proofErr w:type="spellStart"/>
      <w:r w:rsidRPr="00A0416A">
        <w:rPr>
          <w:sz w:val="24"/>
          <w:szCs w:val="24"/>
        </w:rPr>
        <w:t>Područni</w:t>
      </w:r>
      <w:proofErr w:type="spellEnd"/>
      <w:r w:rsidRPr="00A0416A">
        <w:rPr>
          <w:sz w:val="24"/>
          <w:szCs w:val="24"/>
        </w:rPr>
        <w:t xml:space="preserve"> </w:t>
      </w:r>
      <w:proofErr w:type="spellStart"/>
      <w:r w:rsidRPr="00A0416A">
        <w:rPr>
          <w:sz w:val="24"/>
          <w:szCs w:val="24"/>
        </w:rPr>
        <w:t>odjel</w:t>
      </w:r>
      <w:proofErr w:type="spellEnd"/>
      <w:r w:rsidRPr="00A0416A">
        <w:rPr>
          <w:sz w:val="24"/>
          <w:szCs w:val="24"/>
        </w:rPr>
        <w:t xml:space="preserve"> u </w:t>
      </w:r>
      <w:proofErr w:type="spellStart"/>
      <w:r w:rsidRPr="00A0416A">
        <w:rPr>
          <w:sz w:val="24"/>
          <w:szCs w:val="24"/>
        </w:rPr>
        <w:t>Kašteliru</w:t>
      </w:r>
      <w:proofErr w:type="spellEnd"/>
      <w:r w:rsidRPr="00A0416A">
        <w:rPr>
          <w:sz w:val="24"/>
          <w:szCs w:val="24"/>
        </w:rPr>
        <w:t xml:space="preserve">, </w:t>
      </w:r>
      <w:proofErr w:type="spellStart"/>
      <w:r w:rsidRPr="00A0416A">
        <w:rPr>
          <w:sz w:val="24"/>
          <w:szCs w:val="24"/>
        </w:rPr>
        <w:t>Kaštelir</w:t>
      </w:r>
      <w:proofErr w:type="spellEnd"/>
      <w:r w:rsidRPr="00A0416A">
        <w:rPr>
          <w:sz w:val="24"/>
          <w:szCs w:val="24"/>
        </w:rPr>
        <w:t xml:space="preserve"> 25,</w:t>
      </w:r>
    </w:p>
    <w:p w14:paraId="26726E23" w14:textId="77777777" w:rsidR="00721CFA" w:rsidRPr="00A0416A" w:rsidRDefault="00721CFA" w:rsidP="00721CFA">
      <w:pPr>
        <w:pStyle w:val="Odlomakpopisa"/>
        <w:numPr>
          <w:ilvl w:val="0"/>
          <w:numId w:val="8"/>
        </w:numPr>
        <w:jc w:val="both"/>
        <w:rPr>
          <w:sz w:val="24"/>
          <w:szCs w:val="24"/>
        </w:rPr>
      </w:pPr>
      <w:proofErr w:type="spellStart"/>
      <w:r w:rsidRPr="00A0416A">
        <w:rPr>
          <w:sz w:val="24"/>
          <w:szCs w:val="24"/>
        </w:rPr>
        <w:t>Područni</w:t>
      </w:r>
      <w:proofErr w:type="spellEnd"/>
      <w:r w:rsidRPr="00A0416A">
        <w:rPr>
          <w:sz w:val="24"/>
          <w:szCs w:val="24"/>
        </w:rPr>
        <w:t xml:space="preserve"> </w:t>
      </w:r>
      <w:proofErr w:type="spellStart"/>
      <w:r w:rsidRPr="00A0416A">
        <w:rPr>
          <w:sz w:val="24"/>
          <w:szCs w:val="24"/>
        </w:rPr>
        <w:t>odjel</w:t>
      </w:r>
      <w:proofErr w:type="spellEnd"/>
      <w:r w:rsidRPr="00A0416A">
        <w:rPr>
          <w:sz w:val="24"/>
          <w:szCs w:val="24"/>
        </w:rPr>
        <w:t xml:space="preserve"> u </w:t>
      </w:r>
      <w:proofErr w:type="spellStart"/>
      <w:proofErr w:type="gramStart"/>
      <w:r w:rsidRPr="00A0416A">
        <w:rPr>
          <w:sz w:val="24"/>
          <w:szCs w:val="24"/>
        </w:rPr>
        <w:t>Sv.Lovreču</w:t>
      </w:r>
      <w:proofErr w:type="spellEnd"/>
      <w:proofErr w:type="gramEnd"/>
      <w:r w:rsidRPr="00A0416A">
        <w:rPr>
          <w:sz w:val="24"/>
          <w:szCs w:val="24"/>
        </w:rPr>
        <w:t xml:space="preserve">, </w:t>
      </w:r>
      <w:proofErr w:type="spellStart"/>
      <w:r w:rsidRPr="00A0416A">
        <w:rPr>
          <w:sz w:val="24"/>
          <w:szCs w:val="24"/>
        </w:rPr>
        <w:t>Gradski</w:t>
      </w:r>
      <w:proofErr w:type="spellEnd"/>
      <w:r w:rsidRPr="00A0416A">
        <w:rPr>
          <w:sz w:val="24"/>
          <w:szCs w:val="24"/>
        </w:rPr>
        <w:t xml:space="preserve"> </w:t>
      </w:r>
      <w:proofErr w:type="spellStart"/>
      <w:r w:rsidRPr="00A0416A">
        <w:rPr>
          <w:sz w:val="24"/>
          <w:szCs w:val="24"/>
        </w:rPr>
        <w:t>trg</w:t>
      </w:r>
      <w:proofErr w:type="spellEnd"/>
      <w:r w:rsidRPr="00A0416A">
        <w:rPr>
          <w:sz w:val="24"/>
          <w:szCs w:val="24"/>
        </w:rPr>
        <w:t xml:space="preserve"> 1,</w:t>
      </w:r>
    </w:p>
    <w:p w14:paraId="0EF7EB91" w14:textId="77777777" w:rsidR="00721CFA" w:rsidRPr="00A0416A" w:rsidRDefault="00721CFA" w:rsidP="00721CFA">
      <w:pPr>
        <w:pStyle w:val="Odlomakpopisa"/>
        <w:numPr>
          <w:ilvl w:val="0"/>
          <w:numId w:val="8"/>
        </w:numPr>
        <w:jc w:val="both"/>
        <w:rPr>
          <w:sz w:val="24"/>
          <w:szCs w:val="24"/>
        </w:rPr>
      </w:pPr>
      <w:proofErr w:type="spellStart"/>
      <w:r w:rsidRPr="00A0416A">
        <w:rPr>
          <w:sz w:val="24"/>
          <w:szCs w:val="24"/>
        </w:rPr>
        <w:t>Područni</w:t>
      </w:r>
      <w:proofErr w:type="spellEnd"/>
      <w:r w:rsidRPr="00A0416A">
        <w:rPr>
          <w:sz w:val="24"/>
          <w:szCs w:val="24"/>
        </w:rPr>
        <w:t xml:space="preserve"> </w:t>
      </w:r>
      <w:proofErr w:type="spellStart"/>
      <w:r w:rsidRPr="00A0416A">
        <w:rPr>
          <w:sz w:val="24"/>
          <w:szCs w:val="24"/>
        </w:rPr>
        <w:t>odjel</w:t>
      </w:r>
      <w:proofErr w:type="spellEnd"/>
      <w:r w:rsidRPr="00A0416A">
        <w:rPr>
          <w:sz w:val="24"/>
          <w:szCs w:val="24"/>
        </w:rPr>
        <w:t xml:space="preserve"> u </w:t>
      </w:r>
      <w:proofErr w:type="spellStart"/>
      <w:r w:rsidRPr="00A0416A">
        <w:rPr>
          <w:sz w:val="24"/>
          <w:szCs w:val="24"/>
        </w:rPr>
        <w:t>Vižinadi</w:t>
      </w:r>
      <w:proofErr w:type="spellEnd"/>
      <w:r w:rsidRPr="00A0416A">
        <w:rPr>
          <w:sz w:val="24"/>
          <w:szCs w:val="24"/>
        </w:rPr>
        <w:t xml:space="preserve">, </w:t>
      </w:r>
      <w:proofErr w:type="spellStart"/>
      <w:r w:rsidRPr="00A0416A">
        <w:rPr>
          <w:sz w:val="24"/>
          <w:szCs w:val="24"/>
        </w:rPr>
        <w:t>Vižinada</w:t>
      </w:r>
      <w:proofErr w:type="spellEnd"/>
      <w:r w:rsidRPr="00A0416A">
        <w:rPr>
          <w:sz w:val="24"/>
          <w:szCs w:val="24"/>
        </w:rPr>
        <w:t xml:space="preserve"> 108.</w:t>
      </w:r>
    </w:p>
    <w:p w14:paraId="5814CBA7" w14:textId="77777777" w:rsidR="00721CFA" w:rsidRPr="00A0416A" w:rsidRDefault="00721CFA" w:rsidP="00721CFA">
      <w:pPr>
        <w:jc w:val="both"/>
        <w:outlineLvl w:val="0"/>
      </w:pPr>
    </w:p>
    <w:p w14:paraId="30D5A56D" w14:textId="77777777" w:rsidR="00721CFA" w:rsidRPr="00A0416A" w:rsidRDefault="00721CFA" w:rsidP="00721CFA">
      <w:pPr>
        <w:jc w:val="center"/>
        <w:outlineLvl w:val="0"/>
      </w:pPr>
      <w:r w:rsidRPr="00A0416A">
        <w:t>Članak 24.</w:t>
      </w:r>
    </w:p>
    <w:p w14:paraId="0F3825AF" w14:textId="77777777" w:rsidR="00721CFA" w:rsidRPr="00A0416A" w:rsidRDefault="00721CFA" w:rsidP="00721CFA">
      <w:pPr>
        <w:jc w:val="both"/>
        <w:outlineLvl w:val="0"/>
      </w:pPr>
    </w:p>
    <w:p w14:paraId="780A714E" w14:textId="77777777" w:rsidR="00721CFA" w:rsidRPr="00A0416A" w:rsidRDefault="00721CFA" w:rsidP="00721CFA">
      <w:pPr>
        <w:jc w:val="both"/>
      </w:pPr>
      <w:r w:rsidRPr="00A0416A">
        <w:tab/>
        <w:t>Unutarnjim ustrojstvom Vrtića osigurava se ostvarivanje djelatnosti predškolskog odgoja usklađenim obavljanjem odgojno-obrazovnih, pravnih, administrativnih, računovodstveno-financijskih i pomoćno-tehničkih poslova.</w:t>
      </w:r>
    </w:p>
    <w:p w14:paraId="43A9A928" w14:textId="77777777" w:rsidR="00721CFA" w:rsidRPr="00A0416A" w:rsidRDefault="00721CFA" w:rsidP="00721CFA">
      <w:pPr>
        <w:jc w:val="both"/>
      </w:pPr>
    </w:p>
    <w:p w14:paraId="5ECB4C0E" w14:textId="77777777" w:rsidR="00721CFA" w:rsidRPr="00A0416A" w:rsidRDefault="00721CFA" w:rsidP="00721CFA">
      <w:pPr>
        <w:jc w:val="center"/>
        <w:outlineLvl w:val="0"/>
      </w:pPr>
      <w:r w:rsidRPr="00A0416A">
        <w:t>Članak 25.</w:t>
      </w:r>
    </w:p>
    <w:p w14:paraId="38319DD6" w14:textId="77777777" w:rsidR="00721CFA" w:rsidRPr="00A0416A" w:rsidRDefault="00721CFA" w:rsidP="00721CFA">
      <w:pPr>
        <w:jc w:val="both"/>
      </w:pPr>
    </w:p>
    <w:p w14:paraId="6280F208" w14:textId="77777777" w:rsidR="00721CFA" w:rsidRPr="00A0416A" w:rsidRDefault="00721CFA" w:rsidP="00721CFA">
      <w:pPr>
        <w:jc w:val="both"/>
      </w:pPr>
      <w:r w:rsidRPr="00A0416A">
        <w:tab/>
        <w:t xml:space="preserve">U Vrtiću se ustrojava i provodi odgojno-obrazovni rad s djecom raspoređenom u skupine cjelodnevnog i poludnevnog  boravka, a prema potrebi mogu se uvesti i kraći dnevni boravci te višednevni boravci djece. </w:t>
      </w:r>
    </w:p>
    <w:p w14:paraId="07D20E34" w14:textId="77777777" w:rsidR="00721CFA" w:rsidRPr="00A0416A" w:rsidRDefault="00721CFA" w:rsidP="00721CFA">
      <w:pPr>
        <w:jc w:val="both"/>
      </w:pPr>
    </w:p>
    <w:p w14:paraId="20778695" w14:textId="77777777" w:rsidR="00721CFA" w:rsidRPr="00A0416A" w:rsidRDefault="00721CFA" w:rsidP="00721CFA">
      <w:pPr>
        <w:jc w:val="both"/>
      </w:pPr>
    </w:p>
    <w:p w14:paraId="2472C39E" w14:textId="77777777" w:rsidR="00721CFA" w:rsidRPr="00A0416A" w:rsidRDefault="00721CFA" w:rsidP="00721CFA">
      <w:pPr>
        <w:jc w:val="both"/>
      </w:pPr>
    </w:p>
    <w:p w14:paraId="61C754CB" w14:textId="77777777" w:rsidR="00721CFA" w:rsidRPr="00A0416A" w:rsidRDefault="00721CFA" w:rsidP="00721CFA">
      <w:pPr>
        <w:jc w:val="both"/>
      </w:pPr>
    </w:p>
    <w:p w14:paraId="370CEC21" w14:textId="77777777" w:rsidR="00721CFA" w:rsidRPr="00A0416A" w:rsidRDefault="00721CFA" w:rsidP="00721CFA">
      <w:pPr>
        <w:jc w:val="both"/>
      </w:pPr>
    </w:p>
    <w:p w14:paraId="05CB758C" w14:textId="77777777" w:rsidR="00721CFA" w:rsidRPr="00A0416A" w:rsidRDefault="00721CFA" w:rsidP="00721CFA">
      <w:pPr>
        <w:jc w:val="center"/>
        <w:outlineLvl w:val="0"/>
      </w:pPr>
    </w:p>
    <w:p w14:paraId="6969413E" w14:textId="77777777" w:rsidR="00721CFA" w:rsidRPr="00A0416A" w:rsidRDefault="00721CFA" w:rsidP="00721CFA">
      <w:pPr>
        <w:jc w:val="center"/>
        <w:outlineLvl w:val="0"/>
      </w:pPr>
      <w:r w:rsidRPr="00A0416A">
        <w:t>Članak 26.</w:t>
      </w:r>
    </w:p>
    <w:p w14:paraId="05F8C902" w14:textId="77777777" w:rsidR="00721CFA" w:rsidRPr="00A0416A" w:rsidRDefault="00721CFA" w:rsidP="00721CFA">
      <w:pPr>
        <w:jc w:val="both"/>
        <w:outlineLvl w:val="0"/>
      </w:pPr>
    </w:p>
    <w:p w14:paraId="34441144" w14:textId="77777777" w:rsidR="00721CFA" w:rsidRPr="00A0416A" w:rsidRDefault="00721CFA" w:rsidP="00721CFA">
      <w:pPr>
        <w:jc w:val="both"/>
      </w:pPr>
      <w:r w:rsidRPr="00A0416A">
        <w:tab/>
        <w:t>U Vrtiću se rad s djecom rane i predškolske dobi ustrojava u jasličkim i vrtićkim odgojnim skupinama.</w:t>
      </w:r>
    </w:p>
    <w:p w14:paraId="325738BE" w14:textId="77777777" w:rsidR="00721CFA" w:rsidRPr="00A0416A" w:rsidRDefault="00721CFA" w:rsidP="00721CFA">
      <w:pPr>
        <w:jc w:val="both"/>
      </w:pPr>
      <w:r w:rsidRPr="00A0416A">
        <w:t xml:space="preserve">            Broj djece u odgojnim skupinama i dob djece u pojedinim odgojnim skupinama te normativi neposrednog rada odgojitelja u skupini, određuju se sukladno odlukama ministra nadležnog za obrazovanje i propisanom pedagoškom standardu predškolskog odgoja i obrazovanja.</w:t>
      </w:r>
    </w:p>
    <w:p w14:paraId="57289F19" w14:textId="77777777" w:rsidR="00721CFA" w:rsidRPr="00A0416A" w:rsidRDefault="00721CFA" w:rsidP="00721CFA">
      <w:pPr>
        <w:jc w:val="both"/>
      </w:pPr>
    </w:p>
    <w:p w14:paraId="4C6C6643" w14:textId="77777777" w:rsidR="00721CFA" w:rsidRPr="00A0416A" w:rsidRDefault="00721CFA" w:rsidP="00721CFA">
      <w:pPr>
        <w:jc w:val="center"/>
        <w:outlineLvl w:val="0"/>
      </w:pPr>
      <w:r w:rsidRPr="00A0416A">
        <w:t>Članak 27.</w:t>
      </w:r>
    </w:p>
    <w:p w14:paraId="759BEC8E" w14:textId="77777777" w:rsidR="00721CFA" w:rsidRPr="00A0416A" w:rsidRDefault="00721CFA" w:rsidP="00721CFA">
      <w:pPr>
        <w:jc w:val="center"/>
        <w:outlineLvl w:val="0"/>
      </w:pPr>
    </w:p>
    <w:p w14:paraId="79CF0A14" w14:textId="77777777" w:rsidR="00721CFA" w:rsidRPr="00A0416A" w:rsidRDefault="00721CFA" w:rsidP="00721CFA">
      <w:pPr>
        <w:ind w:firstLine="708"/>
        <w:jc w:val="both"/>
      </w:pPr>
      <w:r w:rsidRPr="00A0416A">
        <w:t>Programi zdravstvene zaštite i unapređenja zdravlja djece i programi socijalne skrbi ostvaruju se u Vrtiću sukladno odlukama nadležnih ministara.</w:t>
      </w:r>
    </w:p>
    <w:p w14:paraId="16C2A345" w14:textId="77777777" w:rsidR="00721CFA" w:rsidRPr="00A0416A" w:rsidRDefault="00721CFA" w:rsidP="00721CFA">
      <w:pPr>
        <w:spacing w:after="48"/>
        <w:ind w:firstLine="708"/>
        <w:jc w:val="both"/>
        <w:rPr>
          <w:color w:val="231F20"/>
        </w:rPr>
      </w:pPr>
      <w:r w:rsidRPr="00A0416A">
        <w:rPr>
          <w:color w:val="231F20"/>
        </w:rPr>
        <w:lastRenderedPageBreak/>
        <w:t>Program zdravstvene zaštite i unaprjeđenja zdravlja djece u  Vrtiću u kojima se provodi rani i predškolski odgoj i obrazovanje utvrđuje ministar nadležan za zdravstvo.</w:t>
      </w:r>
    </w:p>
    <w:p w14:paraId="43FE473D" w14:textId="77777777" w:rsidR="00721CFA" w:rsidRPr="00A0416A" w:rsidRDefault="00721CFA" w:rsidP="00721CFA">
      <w:pPr>
        <w:spacing w:after="48"/>
        <w:ind w:firstLine="708"/>
        <w:jc w:val="both"/>
        <w:rPr>
          <w:color w:val="231F20"/>
        </w:rPr>
      </w:pPr>
      <w:r w:rsidRPr="00A0416A">
        <w:rPr>
          <w:color w:val="231F20"/>
        </w:rPr>
        <w:t>Programe  ministar nadležan za zdravstvo i ministar nadležan za socijalnu skrb donose odlukom uz prethodnu suglasnost ministra nadležnog za obrazovanje.</w:t>
      </w:r>
    </w:p>
    <w:p w14:paraId="0CFFB958" w14:textId="77777777" w:rsidR="00721CFA" w:rsidRPr="00A0416A" w:rsidRDefault="00721CFA" w:rsidP="00721CFA">
      <w:pPr>
        <w:spacing w:after="48"/>
        <w:ind w:firstLine="708"/>
        <w:jc w:val="both"/>
        <w:rPr>
          <w:color w:val="231F20"/>
        </w:rPr>
      </w:pPr>
      <w:r w:rsidRPr="00A0416A">
        <w:rPr>
          <w:color w:val="231F20"/>
        </w:rPr>
        <w:t xml:space="preserve">Program iz stavka 2. ovoga članka obvezno se primjenjuje za svu djecu rane i predškolske dobi uključenu u rani i predškolski odgoj i obrazovanje u Vrtiću. </w:t>
      </w:r>
    </w:p>
    <w:p w14:paraId="497611B3" w14:textId="77777777" w:rsidR="00721CFA" w:rsidRPr="00A0416A" w:rsidRDefault="00721CFA" w:rsidP="00721CFA">
      <w:pPr>
        <w:jc w:val="both"/>
      </w:pPr>
      <w:r w:rsidRPr="00A0416A">
        <w:tab/>
      </w:r>
    </w:p>
    <w:p w14:paraId="5191EAB9" w14:textId="77777777" w:rsidR="00721CFA" w:rsidRPr="00A0416A" w:rsidRDefault="00721CFA" w:rsidP="00721CFA">
      <w:pPr>
        <w:jc w:val="center"/>
        <w:outlineLvl w:val="0"/>
      </w:pPr>
      <w:r w:rsidRPr="00A0416A">
        <w:t>Članak 28.</w:t>
      </w:r>
    </w:p>
    <w:p w14:paraId="65E6AE38" w14:textId="77777777" w:rsidR="00721CFA" w:rsidRPr="00A0416A" w:rsidRDefault="00721CFA" w:rsidP="00721CFA">
      <w:pPr>
        <w:jc w:val="both"/>
      </w:pPr>
    </w:p>
    <w:p w14:paraId="5DB69394" w14:textId="77777777" w:rsidR="00721CFA" w:rsidRPr="00A0416A" w:rsidRDefault="00721CFA" w:rsidP="00721CFA">
      <w:pPr>
        <w:jc w:val="both"/>
      </w:pPr>
      <w:r w:rsidRPr="00A0416A">
        <w:tab/>
        <w:t>Odgojno-obrazovni poslovi ostvaruju se u svezi s odgojno-obrazovnim, zdravstvenim i socijalnim radom s djecom u odgojnim skupinama i na razini Vrtića, radi zadovoljavanja potreba i interesa djece te stvaranja primjerenih uvjeta za rast i razvoj svakog djeteta u dopunjavanju obiteljskog odgoja u suradnji s roditeljima i neposrednim dječjim okruženjem.</w:t>
      </w:r>
    </w:p>
    <w:p w14:paraId="40486A8F" w14:textId="77777777" w:rsidR="00721CFA" w:rsidRPr="00A0416A" w:rsidRDefault="00721CFA" w:rsidP="00721CFA">
      <w:pPr>
        <w:jc w:val="both"/>
      </w:pPr>
    </w:p>
    <w:p w14:paraId="352CC8F7" w14:textId="77777777" w:rsidR="00721CFA" w:rsidRDefault="00721CFA" w:rsidP="00721CFA">
      <w:pPr>
        <w:jc w:val="center"/>
      </w:pPr>
      <w:r w:rsidRPr="00A0416A">
        <w:t>Članak 29.</w:t>
      </w:r>
    </w:p>
    <w:p w14:paraId="12267D7B" w14:textId="77777777" w:rsidR="00721CFA" w:rsidRPr="00A0416A" w:rsidRDefault="00721CFA" w:rsidP="00721CFA">
      <w:pPr>
        <w:jc w:val="center"/>
      </w:pPr>
    </w:p>
    <w:p w14:paraId="69A891AD" w14:textId="77777777" w:rsidR="00721CFA" w:rsidRPr="00A0416A" w:rsidRDefault="00721CFA" w:rsidP="00721CFA">
      <w:pPr>
        <w:ind w:firstLine="708"/>
        <w:jc w:val="both"/>
      </w:pPr>
      <w:r w:rsidRPr="00A0416A">
        <w:t xml:space="preserve">U Vrtiću na poslovima njege, odgoja, obrazovanja, socijalne i zdravstvene zaštite i unapređenja zdravlja djece te skrbi o djeci rade odgojno-obrazovni radnici: odgojitelji i stručni suradnici: pedagog, psiholog, logoped, edukacijski </w:t>
      </w:r>
      <w:proofErr w:type="spellStart"/>
      <w:r w:rsidRPr="00A0416A">
        <w:t>rehabilitator</w:t>
      </w:r>
      <w:proofErr w:type="spellEnd"/>
      <w:r w:rsidRPr="00A0416A">
        <w:t xml:space="preserve"> i socijalni pedagog te medicinska sestra kao zdravstvena voditeljica.</w:t>
      </w:r>
    </w:p>
    <w:p w14:paraId="02E98A52" w14:textId="77777777" w:rsidR="00721CFA" w:rsidRPr="00A0416A" w:rsidRDefault="00721CFA" w:rsidP="00721CFA">
      <w:pPr>
        <w:jc w:val="both"/>
      </w:pPr>
    </w:p>
    <w:p w14:paraId="546C118D" w14:textId="77777777" w:rsidR="00721CFA" w:rsidRPr="00A0416A" w:rsidRDefault="00721CFA" w:rsidP="00721CFA">
      <w:pPr>
        <w:jc w:val="center"/>
        <w:outlineLvl w:val="0"/>
      </w:pPr>
      <w:r w:rsidRPr="00A0416A">
        <w:t>Članak 30.</w:t>
      </w:r>
    </w:p>
    <w:p w14:paraId="50EA3D0B" w14:textId="77777777" w:rsidR="00721CFA" w:rsidRPr="00A0416A" w:rsidRDefault="00721CFA" w:rsidP="00721CFA">
      <w:pPr>
        <w:jc w:val="both"/>
      </w:pPr>
    </w:p>
    <w:p w14:paraId="4534B247" w14:textId="77777777" w:rsidR="00721CFA" w:rsidRPr="00A0416A" w:rsidRDefault="00721CFA" w:rsidP="00721CFA">
      <w:pPr>
        <w:jc w:val="both"/>
      </w:pPr>
      <w:r w:rsidRPr="00A0416A">
        <w:tab/>
        <w:t>Pravni, administrativni i računovodstveno-financijski poslovi ustrojavaju se radi ostvarivanja djelatnosti Vrtića i njegova poslovanja kao javne službe, vođenja propisane dokumentacije i evidencije, ostvarivanja prava djece i roditelja, javnosti rada Vrtića, obavljanja računovodstveno-financijskih i drugih administrativno-stručnih poslova potrebnih za rad i poslovanje Vrtića i ostvarivanje prava i obveza radnika Vrtića.</w:t>
      </w:r>
    </w:p>
    <w:p w14:paraId="11A81B1F" w14:textId="77777777" w:rsidR="00721CFA" w:rsidRPr="00A0416A" w:rsidRDefault="00721CFA" w:rsidP="00721CFA">
      <w:pPr>
        <w:jc w:val="both"/>
      </w:pPr>
    </w:p>
    <w:p w14:paraId="7925391E" w14:textId="77777777" w:rsidR="00721CFA" w:rsidRPr="00A0416A" w:rsidRDefault="00721CFA" w:rsidP="00721CFA">
      <w:pPr>
        <w:jc w:val="center"/>
        <w:outlineLvl w:val="0"/>
      </w:pPr>
      <w:r w:rsidRPr="00A0416A">
        <w:t>Članak 31.</w:t>
      </w:r>
    </w:p>
    <w:p w14:paraId="240D3155" w14:textId="77777777" w:rsidR="00721CFA" w:rsidRPr="00A0416A" w:rsidRDefault="00721CFA" w:rsidP="00721CFA">
      <w:pPr>
        <w:jc w:val="both"/>
      </w:pPr>
    </w:p>
    <w:p w14:paraId="292A400E" w14:textId="77777777" w:rsidR="00721CFA" w:rsidRPr="00A0416A" w:rsidRDefault="00721CFA" w:rsidP="00721CFA">
      <w:pPr>
        <w:jc w:val="both"/>
      </w:pPr>
      <w:r w:rsidRPr="00A0416A">
        <w:tab/>
        <w:t>Pomoćno-tehničkim poslovima osiguravaju se primjereni tehnički i drugi uvjeti za ostvarivanje plana i programa te drugi potrebiti uvjeti za rad i poslovanje Vrtića prema propisanim standardima predškolskog odgoja i obrazovanja.</w:t>
      </w:r>
    </w:p>
    <w:p w14:paraId="54E81913" w14:textId="77777777" w:rsidR="00721CFA" w:rsidRPr="00A0416A" w:rsidRDefault="00721CFA" w:rsidP="00721CFA">
      <w:pPr>
        <w:jc w:val="both"/>
      </w:pPr>
    </w:p>
    <w:p w14:paraId="6716CC63" w14:textId="77777777" w:rsidR="00721CFA" w:rsidRPr="00A0416A" w:rsidRDefault="00721CFA" w:rsidP="00721CFA">
      <w:pPr>
        <w:jc w:val="both"/>
      </w:pPr>
    </w:p>
    <w:p w14:paraId="70ABCDAD" w14:textId="77777777" w:rsidR="00721CFA" w:rsidRPr="00A0416A" w:rsidRDefault="00721CFA" w:rsidP="00721CFA">
      <w:pPr>
        <w:jc w:val="both"/>
      </w:pPr>
    </w:p>
    <w:p w14:paraId="09FE4C47" w14:textId="77777777" w:rsidR="00721CFA" w:rsidRPr="00A0416A" w:rsidRDefault="00721CFA" w:rsidP="00721CFA">
      <w:pPr>
        <w:jc w:val="both"/>
      </w:pPr>
    </w:p>
    <w:p w14:paraId="7BC0FEF4" w14:textId="77777777" w:rsidR="00721CFA" w:rsidRPr="00A0416A" w:rsidRDefault="00721CFA" w:rsidP="00721CFA">
      <w:pPr>
        <w:jc w:val="center"/>
        <w:outlineLvl w:val="0"/>
      </w:pPr>
      <w:r w:rsidRPr="00A0416A">
        <w:t>Članak 32.</w:t>
      </w:r>
    </w:p>
    <w:p w14:paraId="3601DB90" w14:textId="77777777" w:rsidR="00721CFA" w:rsidRPr="00A0416A" w:rsidRDefault="00721CFA" w:rsidP="00721CFA">
      <w:pPr>
        <w:jc w:val="both"/>
        <w:outlineLvl w:val="0"/>
      </w:pPr>
    </w:p>
    <w:p w14:paraId="00510626" w14:textId="77777777" w:rsidR="00721CFA" w:rsidRPr="00A0416A" w:rsidRDefault="00721CFA" w:rsidP="00721CFA">
      <w:pPr>
        <w:jc w:val="both"/>
      </w:pPr>
      <w:r w:rsidRPr="00A0416A">
        <w:tab/>
        <w:t>Tjedno radno vrijeme Vrtića raspoređuje se prema potrebama ostvarivanja djelatnosti predškolskog odgoja te zadovoljavanje potreba djece i njihovih roditelja, građana i drugih pravnih osoba, u pravilu u pet radnih dana.</w:t>
      </w:r>
    </w:p>
    <w:p w14:paraId="3F658352" w14:textId="77777777" w:rsidR="00721CFA" w:rsidRPr="00A0416A" w:rsidRDefault="00721CFA" w:rsidP="00721CFA">
      <w:pPr>
        <w:jc w:val="both"/>
      </w:pPr>
      <w:r w:rsidRPr="00A0416A">
        <w:t xml:space="preserve">          Rad subotom organizira se prema potrebama korisnika, a u skladu s odlukom Osnivača.</w:t>
      </w:r>
    </w:p>
    <w:p w14:paraId="346BBE61" w14:textId="77777777" w:rsidR="00721CFA" w:rsidRPr="00A0416A" w:rsidRDefault="00721CFA" w:rsidP="00721CFA">
      <w:pPr>
        <w:jc w:val="both"/>
      </w:pPr>
      <w:r w:rsidRPr="00A0416A">
        <w:t xml:space="preserve">          Radno vrijeme Vrtića za djecu koja ostvaruju programe predškolskog odgoja određuje se sukladno vrsti, sadržaju i trajanju programa, </w:t>
      </w:r>
      <w:r w:rsidRPr="00A0416A">
        <w:rPr>
          <w:iCs/>
        </w:rPr>
        <w:t>a utvrđuje se godišnjim planom i programom rada Vrtića i odlukom ravnatelja za svaku pedagošku godinu.</w:t>
      </w:r>
    </w:p>
    <w:p w14:paraId="24734C15" w14:textId="77777777" w:rsidR="00721CFA" w:rsidRPr="00A0416A" w:rsidRDefault="00721CFA" w:rsidP="00721CFA">
      <w:pPr>
        <w:ind w:firstLine="708"/>
        <w:jc w:val="both"/>
      </w:pPr>
      <w:r w:rsidRPr="00A0416A">
        <w:t>Uredovno vrijeme za rad sa strankama može se preraspodijeliti prema potrebama korisnika u okviru 40 -satnog radnog tjedna.</w:t>
      </w:r>
    </w:p>
    <w:p w14:paraId="763A87FC" w14:textId="77777777" w:rsidR="00721CFA" w:rsidRPr="00A0416A" w:rsidRDefault="00721CFA" w:rsidP="00721CFA">
      <w:pPr>
        <w:jc w:val="both"/>
      </w:pPr>
      <w:r w:rsidRPr="00A0416A">
        <w:tab/>
        <w:t>Dnevni odmor radnika Vrtića organizira se tako da se osigurava kontinuirano ostvarivanje programa, nadzor nad djecom i kontakt sa strankama.</w:t>
      </w:r>
    </w:p>
    <w:p w14:paraId="3E7FBDE4" w14:textId="77777777" w:rsidR="00721CFA" w:rsidRPr="00A0416A" w:rsidRDefault="00721CFA" w:rsidP="00721CFA">
      <w:pPr>
        <w:jc w:val="both"/>
      </w:pPr>
    </w:p>
    <w:p w14:paraId="45A4AAAC" w14:textId="77777777" w:rsidR="00721CFA" w:rsidRPr="00A0416A" w:rsidRDefault="00721CFA" w:rsidP="00721CFA">
      <w:pPr>
        <w:jc w:val="center"/>
        <w:outlineLvl w:val="0"/>
      </w:pPr>
      <w:r w:rsidRPr="00A0416A">
        <w:lastRenderedPageBreak/>
        <w:t>Članak 33.</w:t>
      </w:r>
    </w:p>
    <w:p w14:paraId="59344FF7" w14:textId="77777777" w:rsidR="00721CFA" w:rsidRPr="00A0416A" w:rsidRDefault="00721CFA" w:rsidP="00721CFA">
      <w:pPr>
        <w:jc w:val="both"/>
      </w:pPr>
    </w:p>
    <w:p w14:paraId="46EC9B82" w14:textId="77777777" w:rsidR="00721CFA" w:rsidRPr="00A0416A" w:rsidRDefault="00721CFA" w:rsidP="00721CFA">
      <w:pPr>
        <w:jc w:val="both"/>
      </w:pPr>
      <w:r w:rsidRPr="00A0416A">
        <w:tab/>
        <w:t xml:space="preserve">Tjedni i dnevni raspored radnog vremena, dnevni odmor, uredovno vrijeme za rad sa strankama, roditeljima odnosno skrbnicima djece te drugim građanima, utvrđuje se Godišnjim planom i programom rada u skladu s odlukama Osnivača i općim aktima Vrtića. </w:t>
      </w:r>
    </w:p>
    <w:p w14:paraId="7E16AFD3" w14:textId="77777777" w:rsidR="00721CFA" w:rsidRPr="00A0416A" w:rsidRDefault="00721CFA" w:rsidP="00721CFA">
      <w:pPr>
        <w:jc w:val="both"/>
      </w:pPr>
      <w:r w:rsidRPr="00A0416A">
        <w:tab/>
        <w:t>Vrtić je dužan putem mrežnih stranica Vrtića, na oglasnoj ploči Vrtića i na drugi prikladan način obavijestiti javnost o radnom vremenu i uredovnom vremenu za rad s građanima, roditeljima odnosno skrbnicima djece te drugim strankama.</w:t>
      </w:r>
    </w:p>
    <w:p w14:paraId="47643D8B" w14:textId="77777777" w:rsidR="00721CFA" w:rsidRPr="00A0416A" w:rsidRDefault="00721CFA" w:rsidP="00721CFA">
      <w:pPr>
        <w:jc w:val="both"/>
      </w:pPr>
    </w:p>
    <w:p w14:paraId="6B99DC21" w14:textId="77777777" w:rsidR="00721CFA" w:rsidRPr="00A0416A" w:rsidRDefault="00721CFA" w:rsidP="00721CFA">
      <w:pPr>
        <w:jc w:val="center"/>
      </w:pPr>
      <w:r w:rsidRPr="00A0416A">
        <w:t>Članak 34.</w:t>
      </w:r>
    </w:p>
    <w:p w14:paraId="089EC7A4" w14:textId="77777777" w:rsidR="00721CFA" w:rsidRPr="00A0416A" w:rsidRDefault="00721CFA" w:rsidP="00721CFA">
      <w:pPr>
        <w:jc w:val="center"/>
      </w:pPr>
    </w:p>
    <w:p w14:paraId="4E5D968D" w14:textId="77777777" w:rsidR="00721CFA" w:rsidRPr="00A0416A" w:rsidRDefault="00721CFA" w:rsidP="00721CFA">
      <w:pPr>
        <w:ind w:firstLine="708"/>
        <w:contextualSpacing/>
        <w:jc w:val="both"/>
        <w:rPr>
          <w:iCs/>
        </w:rPr>
      </w:pPr>
      <w:r w:rsidRPr="00A0416A">
        <w:rPr>
          <w:iCs/>
        </w:rPr>
        <w:t xml:space="preserve">Vrtić preuzima radnike Dječjeg vrtića „Radost“ Poreč - Parenzo, koji ispunjavaju zakonske uvjete u broju potrebnom za obavljanje djelatnosti Vrtića, a koji će biti navedeni u popisu koji čini sastavni dio Diobene bilance iz članka 8. </w:t>
      </w:r>
      <w:r w:rsidRPr="00A0416A">
        <w:t>Odluke o podjeli Dječjeg vrtića „Radost“  Poreč - Parenzo i osnivanju novog Dječjeg vrtića „Poreč-Parenzo“ KLASA: 024-01/24-02/56 URBROJ: 2163-6-07/01-24-6 od 12.12.2024. godine</w:t>
      </w:r>
      <w:r w:rsidRPr="00A0416A">
        <w:rPr>
          <w:iCs/>
        </w:rPr>
        <w:t>.</w:t>
      </w:r>
    </w:p>
    <w:p w14:paraId="77656CFF" w14:textId="77777777" w:rsidR="00721CFA" w:rsidRPr="00A0416A" w:rsidRDefault="00721CFA" w:rsidP="00721CFA">
      <w:pPr>
        <w:contextualSpacing/>
        <w:jc w:val="both"/>
        <w:rPr>
          <w:iCs/>
        </w:rPr>
      </w:pPr>
      <w:r w:rsidRPr="00A0416A">
        <w:rPr>
          <w:iCs/>
        </w:rPr>
        <w:t xml:space="preserve">          Djelokrug rada, poslovi i zadaci, uvjete koje moraju ispunjavati radnici te koeficijente složenosti poslova za sve radnike isti su kao u Dječjem vrtiću „Radost“ Poreč - Parenzo. </w:t>
      </w:r>
    </w:p>
    <w:p w14:paraId="0913614F" w14:textId="77777777" w:rsidR="00721CFA" w:rsidRPr="00A0416A" w:rsidRDefault="00721CFA" w:rsidP="00721CFA">
      <w:pPr>
        <w:jc w:val="both"/>
      </w:pPr>
    </w:p>
    <w:p w14:paraId="4788D21D" w14:textId="77777777" w:rsidR="00721CFA" w:rsidRPr="00A0416A" w:rsidRDefault="00721CFA" w:rsidP="00721CFA">
      <w:pPr>
        <w:jc w:val="both"/>
        <w:rPr>
          <w:b/>
        </w:rPr>
      </w:pPr>
      <w:r w:rsidRPr="00A0416A">
        <w:rPr>
          <w:b/>
        </w:rPr>
        <w:t>VII. UPRAVLJANJE VRTIĆEM</w:t>
      </w:r>
    </w:p>
    <w:p w14:paraId="66F18823" w14:textId="77777777" w:rsidR="00721CFA" w:rsidRPr="00A0416A" w:rsidRDefault="00721CFA" w:rsidP="00721CFA">
      <w:pPr>
        <w:jc w:val="both"/>
        <w:rPr>
          <w:b/>
        </w:rPr>
      </w:pPr>
    </w:p>
    <w:p w14:paraId="5B008C3E" w14:textId="77777777" w:rsidR="00721CFA" w:rsidRPr="00A0416A" w:rsidRDefault="00721CFA" w:rsidP="00721CFA">
      <w:pPr>
        <w:numPr>
          <w:ilvl w:val="0"/>
          <w:numId w:val="6"/>
        </w:numPr>
        <w:jc w:val="both"/>
        <w:rPr>
          <w:b/>
        </w:rPr>
      </w:pPr>
      <w:r w:rsidRPr="00A0416A">
        <w:rPr>
          <w:b/>
        </w:rPr>
        <w:t xml:space="preserve">UPRAVNO VIJEĆE </w:t>
      </w:r>
    </w:p>
    <w:p w14:paraId="3F110515" w14:textId="77777777" w:rsidR="00721CFA" w:rsidRPr="00A0416A" w:rsidRDefault="00721CFA" w:rsidP="00721CFA">
      <w:pPr>
        <w:jc w:val="both"/>
      </w:pPr>
    </w:p>
    <w:p w14:paraId="0AFCD950" w14:textId="77777777" w:rsidR="00721CFA" w:rsidRPr="00A0416A" w:rsidRDefault="00721CFA" w:rsidP="00721CFA">
      <w:pPr>
        <w:jc w:val="center"/>
        <w:outlineLvl w:val="0"/>
      </w:pPr>
      <w:r w:rsidRPr="00A0416A">
        <w:t>Članak 35.</w:t>
      </w:r>
    </w:p>
    <w:p w14:paraId="21298E02" w14:textId="77777777" w:rsidR="00721CFA" w:rsidRPr="00A0416A" w:rsidRDefault="00721CFA" w:rsidP="00721CFA">
      <w:pPr>
        <w:jc w:val="both"/>
      </w:pPr>
    </w:p>
    <w:p w14:paraId="5239A231" w14:textId="77777777" w:rsidR="00721CFA" w:rsidRPr="00A0416A" w:rsidRDefault="00721CFA" w:rsidP="00721CFA">
      <w:pPr>
        <w:ind w:firstLine="360"/>
        <w:jc w:val="both"/>
      </w:pPr>
      <w:r w:rsidRPr="00A0416A">
        <w:t>Vrtićem upravlja Upravno vijeće.</w:t>
      </w:r>
    </w:p>
    <w:p w14:paraId="081005E0" w14:textId="77777777" w:rsidR="00721CFA" w:rsidRPr="00A0416A" w:rsidRDefault="00721CFA" w:rsidP="00721CFA">
      <w:pPr>
        <w:ind w:firstLine="360"/>
        <w:jc w:val="both"/>
      </w:pPr>
      <w:r w:rsidRPr="00A0416A">
        <w:t>Upravno vijeće ima sedam (7) članova:</w:t>
      </w:r>
    </w:p>
    <w:p w14:paraId="69BE0E35" w14:textId="77777777" w:rsidR="00721CFA" w:rsidRPr="00A0416A" w:rsidRDefault="00721CFA" w:rsidP="00721CFA">
      <w:pPr>
        <w:numPr>
          <w:ilvl w:val="0"/>
          <w:numId w:val="4"/>
        </w:numPr>
        <w:jc w:val="both"/>
      </w:pPr>
      <w:r w:rsidRPr="00A0416A">
        <w:t>četiri (4) člana Upravnog vijeća imenuje Osnivač,</w:t>
      </w:r>
    </w:p>
    <w:p w14:paraId="3B33EB0F" w14:textId="77777777" w:rsidR="00721CFA" w:rsidRPr="00A0416A" w:rsidRDefault="00721CFA" w:rsidP="00721CFA">
      <w:pPr>
        <w:numPr>
          <w:ilvl w:val="0"/>
          <w:numId w:val="4"/>
        </w:numPr>
        <w:jc w:val="both"/>
      </w:pPr>
      <w:r w:rsidRPr="00A0416A">
        <w:t>jednog (1) člana Upravnog vijeća biraju roditelji djece korisnika usluga Vrtića,</w:t>
      </w:r>
    </w:p>
    <w:p w14:paraId="51CD7631" w14:textId="77777777" w:rsidR="00721CFA" w:rsidRPr="00A0416A" w:rsidRDefault="00721CFA" w:rsidP="00721CFA">
      <w:pPr>
        <w:numPr>
          <w:ilvl w:val="0"/>
          <w:numId w:val="4"/>
        </w:numPr>
        <w:jc w:val="both"/>
      </w:pPr>
      <w:r w:rsidRPr="00A0416A">
        <w:t>dva (2) člana Upravnog vijeća bira se iz redova odgojitelja i stručnih suradnika Vrtića.</w:t>
      </w:r>
    </w:p>
    <w:p w14:paraId="523C042D" w14:textId="77777777" w:rsidR="00721CFA" w:rsidRPr="00A0416A" w:rsidRDefault="00721CFA" w:rsidP="00721CFA">
      <w:pPr>
        <w:ind w:firstLine="360"/>
        <w:jc w:val="both"/>
      </w:pPr>
      <w:r w:rsidRPr="00A0416A">
        <w:t>Mandat Članova Upravnog vijeća traje četiri godine.</w:t>
      </w:r>
    </w:p>
    <w:p w14:paraId="63790C09" w14:textId="77777777" w:rsidR="00721CFA" w:rsidRPr="00A0416A" w:rsidRDefault="00721CFA" w:rsidP="00721CFA">
      <w:pPr>
        <w:jc w:val="both"/>
      </w:pPr>
    </w:p>
    <w:p w14:paraId="35CF9F5E" w14:textId="77777777" w:rsidR="00721CFA" w:rsidRDefault="00721CFA" w:rsidP="00721CFA">
      <w:pPr>
        <w:jc w:val="center"/>
        <w:outlineLvl w:val="0"/>
      </w:pPr>
    </w:p>
    <w:p w14:paraId="7921BAC7" w14:textId="77777777" w:rsidR="00721CFA" w:rsidRDefault="00721CFA" w:rsidP="00721CFA">
      <w:pPr>
        <w:jc w:val="center"/>
        <w:outlineLvl w:val="0"/>
      </w:pPr>
    </w:p>
    <w:p w14:paraId="1E075822" w14:textId="77777777" w:rsidR="00721CFA" w:rsidRDefault="00721CFA" w:rsidP="00721CFA">
      <w:pPr>
        <w:jc w:val="center"/>
        <w:outlineLvl w:val="0"/>
      </w:pPr>
    </w:p>
    <w:p w14:paraId="1ACCE34D" w14:textId="77777777" w:rsidR="00721CFA" w:rsidRPr="00A0416A" w:rsidRDefault="00721CFA" w:rsidP="00721CFA">
      <w:pPr>
        <w:jc w:val="center"/>
        <w:outlineLvl w:val="0"/>
      </w:pPr>
      <w:r w:rsidRPr="00A0416A">
        <w:t>Članak 36.</w:t>
      </w:r>
    </w:p>
    <w:p w14:paraId="4138B75F" w14:textId="77777777" w:rsidR="00721CFA" w:rsidRPr="00A0416A" w:rsidRDefault="00721CFA" w:rsidP="00721CFA">
      <w:pPr>
        <w:jc w:val="both"/>
      </w:pPr>
    </w:p>
    <w:p w14:paraId="37DF8C68" w14:textId="77777777" w:rsidR="00721CFA" w:rsidRPr="00A0416A" w:rsidRDefault="00721CFA" w:rsidP="00721CFA">
      <w:pPr>
        <w:jc w:val="both"/>
      </w:pPr>
      <w:r w:rsidRPr="00A0416A">
        <w:t xml:space="preserve">           Članove Upravnog vijeća – predstavnike Osnivača imenuje Osnivač na način propisan svojim općim aktom.</w:t>
      </w:r>
    </w:p>
    <w:p w14:paraId="161A43E8" w14:textId="77777777" w:rsidR="00721CFA" w:rsidRPr="00A0416A" w:rsidRDefault="00721CFA" w:rsidP="00721CFA">
      <w:pPr>
        <w:ind w:firstLine="708"/>
        <w:jc w:val="both"/>
      </w:pPr>
      <w:r w:rsidRPr="00A0416A">
        <w:t xml:space="preserve">Predsjednika Upravnog vijeća imenuje Osnivač. </w:t>
      </w:r>
    </w:p>
    <w:p w14:paraId="08ABD1C2" w14:textId="77777777" w:rsidR="00721CFA" w:rsidRPr="00A0416A" w:rsidRDefault="00721CFA" w:rsidP="00721CFA">
      <w:pPr>
        <w:jc w:val="both"/>
        <w:rPr>
          <w:rFonts w:eastAsia="Calibri"/>
        </w:rPr>
      </w:pPr>
      <w:r w:rsidRPr="00A0416A">
        <w:rPr>
          <w:rFonts w:eastAsia="Calibri"/>
        </w:rPr>
        <w:t xml:space="preserve">            Članove Upravnog vijeća iz stavka 1. ovoga članka imenuje izvršno tijelo </w:t>
      </w:r>
    </w:p>
    <w:p w14:paraId="429AB4FA" w14:textId="77777777" w:rsidR="00721CFA" w:rsidRPr="00A0416A" w:rsidRDefault="00721CFA" w:rsidP="00721CFA">
      <w:pPr>
        <w:jc w:val="both"/>
        <w:rPr>
          <w:rFonts w:eastAsia="Calibri"/>
        </w:rPr>
      </w:pPr>
      <w:r w:rsidRPr="00A0416A">
        <w:rPr>
          <w:rFonts w:eastAsia="Calibri"/>
        </w:rPr>
        <w:t>Osnivača, odnosno Gradonačelnik.</w:t>
      </w:r>
    </w:p>
    <w:p w14:paraId="441DA8D2" w14:textId="77777777" w:rsidR="00721CFA" w:rsidRPr="00A0416A" w:rsidRDefault="00721CFA" w:rsidP="00721CFA">
      <w:pPr>
        <w:jc w:val="both"/>
        <w:rPr>
          <w:rFonts w:eastAsia="Calibri"/>
          <w:color w:val="231F20"/>
          <w:shd w:val="clear" w:color="auto" w:fill="FFFFFF"/>
        </w:rPr>
      </w:pPr>
      <w:r w:rsidRPr="00A0416A">
        <w:rPr>
          <w:rFonts w:eastAsia="Calibri"/>
          <w:color w:val="231F20"/>
          <w:shd w:val="clear" w:color="auto" w:fill="FFFFFF"/>
        </w:rPr>
        <w:t xml:space="preserve">          Član upravnog vijeća kojeg imenuje osnivač treba imati završen najmanje preddiplomski sveučilišni studij ili stručni studij na kojem se stječe najmanje 180 ECTS bodova i ne može biti radnik dječjeg vrtića u kojem se upravno vijeće imenuje.</w:t>
      </w:r>
    </w:p>
    <w:p w14:paraId="40E25D80" w14:textId="77777777" w:rsidR="00721CFA" w:rsidRPr="00A0416A" w:rsidRDefault="00721CFA" w:rsidP="00721CFA">
      <w:pPr>
        <w:rPr>
          <w:rFonts w:eastAsia="Calibri"/>
        </w:rPr>
      </w:pPr>
    </w:p>
    <w:p w14:paraId="4729CFD7" w14:textId="77777777" w:rsidR="00721CFA" w:rsidRPr="00A0416A" w:rsidRDefault="00721CFA" w:rsidP="00721CFA">
      <w:pPr>
        <w:jc w:val="both"/>
      </w:pPr>
    </w:p>
    <w:p w14:paraId="2A174ADE" w14:textId="77777777" w:rsidR="00721CFA" w:rsidRPr="00A0416A" w:rsidRDefault="00721CFA" w:rsidP="00721CFA">
      <w:pPr>
        <w:jc w:val="both"/>
      </w:pPr>
    </w:p>
    <w:p w14:paraId="5A9FDF5E" w14:textId="77777777" w:rsidR="00721CFA" w:rsidRPr="00A0416A" w:rsidRDefault="00721CFA" w:rsidP="00721CFA">
      <w:pPr>
        <w:jc w:val="both"/>
        <w:rPr>
          <w:b/>
        </w:rPr>
      </w:pPr>
      <w:r w:rsidRPr="00A0416A">
        <w:rPr>
          <w:b/>
        </w:rPr>
        <w:t>Predstavnik iz reda roditelja</w:t>
      </w:r>
    </w:p>
    <w:p w14:paraId="4249063F" w14:textId="77777777" w:rsidR="00721CFA" w:rsidRPr="00A0416A" w:rsidRDefault="00721CFA" w:rsidP="00721CFA">
      <w:pPr>
        <w:jc w:val="center"/>
        <w:outlineLvl w:val="0"/>
      </w:pPr>
    </w:p>
    <w:p w14:paraId="06816459" w14:textId="77777777" w:rsidR="00721CFA" w:rsidRPr="00A0416A" w:rsidRDefault="00721CFA" w:rsidP="00721CFA">
      <w:pPr>
        <w:jc w:val="center"/>
        <w:outlineLvl w:val="0"/>
      </w:pPr>
      <w:r w:rsidRPr="00A0416A">
        <w:t>Članak 37.</w:t>
      </w:r>
    </w:p>
    <w:p w14:paraId="2CF36C6C" w14:textId="77777777" w:rsidR="00721CFA" w:rsidRPr="00A0416A" w:rsidRDefault="00721CFA" w:rsidP="00721CFA">
      <w:pPr>
        <w:jc w:val="both"/>
      </w:pPr>
    </w:p>
    <w:p w14:paraId="119326A8" w14:textId="77777777" w:rsidR="00721CFA" w:rsidRPr="00A0416A" w:rsidRDefault="00721CFA" w:rsidP="00721CFA">
      <w:pPr>
        <w:jc w:val="both"/>
      </w:pPr>
      <w:r w:rsidRPr="00A0416A">
        <w:lastRenderedPageBreak/>
        <w:t xml:space="preserve">           Predstavnika člana iz reda roditelja djece korisnika usluga Vrtića provodi se na zajedničkom sastanku roditelja/skrbnika svih odgojnih skupina u sastavu Vrtića, kojeg saziva ravnatelj ili osoba koju on ovlasti.</w:t>
      </w:r>
    </w:p>
    <w:p w14:paraId="553EB014" w14:textId="77777777" w:rsidR="00721CFA" w:rsidRPr="00A0416A" w:rsidRDefault="00721CFA" w:rsidP="00721CFA">
      <w:pPr>
        <w:ind w:firstLine="708"/>
        <w:jc w:val="both"/>
      </w:pPr>
      <w:r w:rsidRPr="00A0416A">
        <w:t>Sastanak vodi ravnatelj ili osoba koju on ovlasti.</w:t>
      </w:r>
    </w:p>
    <w:p w14:paraId="60F5E02E" w14:textId="77777777" w:rsidR="00721CFA" w:rsidRPr="00A0416A" w:rsidRDefault="00721CFA" w:rsidP="00721CFA">
      <w:pPr>
        <w:ind w:firstLine="708"/>
        <w:jc w:val="both"/>
      </w:pPr>
      <w:r w:rsidRPr="00A0416A">
        <w:t>Svaki roditelj/skrbnik djece korisnika usluga Vrtića može predlagati ili biti predložen za člana  Upravnog Vijeća.</w:t>
      </w:r>
    </w:p>
    <w:p w14:paraId="53A63AA6" w14:textId="77777777" w:rsidR="00721CFA" w:rsidRPr="00A0416A" w:rsidRDefault="00721CFA" w:rsidP="00721CFA">
      <w:pPr>
        <w:jc w:val="both"/>
      </w:pPr>
      <w:r w:rsidRPr="00A0416A">
        <w:t xml:space="preserve">             Ako dijete roditelja koji je izabran za člana upravnog vijeća prestane biti korisnik usluga Vrtića u vrijeme trajanja roditeljskog mandata u Upravnom vijeću, bira se novi predstavnik roditelja na vrijeme do kraja aktualnog mandata ostalih članova Upravnog vijeća.</w:t>
      </w:r>
    </w:p>
    <w:p w14:paraId="2B24C866" w14:textId="77777777" w:rsidR="00721CFA" w:rsidRPr="00A0416A" w:rsidRDefault="00721CFA" w:rsidP="00721CFA">
      <w:pPr>
        <w:jc w:val="both"/>
      </w:pPr>
      <w:r w:rsidRPr="00A0416A">
        <w:tab/>
        <w:t>Glasovanje se obavlja javno, dizanjem ruku.</w:t>
      </w:r>
    </w:p>
    <w:p w14:paraId="3D28BF94" w14:textId="77777777" w:rsidR="00721CFA" w:rsidRPr="00A0416A" w:rsidRDefault="00721CFA" w:rsidP="00721CFA">
      <w:pPr>
        <w:jc w:val="both"/>
      </w:pPr>
      <w:r w:rsidRPr="00A0416A">
        <w:tab/>
        <w:t>Za člana Upravnog vijeća izabran je onaj kandidat koji dobije najveći broj glasova nazočnih roditelja.</w:t>
      </w:r>
    </w:p>
    <w:p w14:paraId="5F4A7864" w14:textId="77777777" w:rsidR="00721CFA" w:rsidRPr="00A0416A" w:rsidRDefault="00721CFA" w:rsidP="00721CFA">
      <w:pPr>
        <w:jc w:val="both"/>
      </w:pPr>
      <w:r w:rsidRPr="00A0416A">
        <w:tab/>
        <w:t xml:space="preserve">Zapisnik o provedenom izboru člana Upravnog vijeća – predstavnika roditelja djece korisnika usluga Vrtića, dostavlja se Upravnom vijeću. </w:t>
      </w:r>
    </w:p>
    <w:p w14:paraId="46F9762F" w14:textId="77777777" w:rsidR="00721CFA" w:rsidRPr="00A0416A" w:rsidRDefault="00721CFA" w:rsidP="00721CFA">
      <w:pPr>
        <w:jc w:val="both"/>
        <w:rPr>
          <w:color w:val="FF0000"/>
        </w:rPr>
      </w:pPr>
    </w:p>
    <w:p w14:paraId="6B37CB74" w14:textId="77777777" w:rsidR="00721CFA" w:rsidRPr="00A0416A" w:rsidRDefault="00721CFA" w:rsidP="00721CFA">
      <w:pPr>
        <w:outlineLvl w:val="0"/>
        <w:rPr>
          <w:b/>
        </w:rPr>
      </w:pPr>
      <w:r w:rsidRPr="00A0416A">
        <w:rPr>
          <w:b/>
        </w:rPr>
        <w:t>Predstavnik iz reda odgojno-obrazovnih radnika</w:t>
      </w:r>
    </w:p>
    <w:p w14:paraId="56850DEF" w14:textId="77777777" w:rsidR="00721CFA" w:rsidRPr="00A0416A" w:rsidRDefault="00721CFA" w:rsidP="00721CFA">
      <w:pPr>
        <w:outlineLvl w:val="0"/>
      </w:pPr>
    </w:p>
    <w:p w14:paraId="49748023" w14:textId="77777777" w:rsidR="00721CFA" w:rsidRPr="00A0416A" w:rsidRDefault="00721CFA" w:rsidP="00721CFA">
      <w:pPr>
        <w:jc w:val="center"/>
        <w:outlineLvl w:val="0"/>
      </w:pPr>
      <w:r w:rsidRPr="00A0416A">
        <w:t>Članak 38.</w:t>
      </w:r>
    </w:p>
    <w:p w14:paraId="1564914A" w14:textId="77777777" w:rsidR="00721CFA" w:rsidRPr="00A0416A" w:rsidRDefault="00721CFA" w:rsidP="00721CFA">
      <w:pPr>
        <w:jc w:val="both"/>
        <w:rPr>
          <w:strike/>
        </w:rPr>
      </w:pPr>
      <w:r w:rsidRPr="00A0416A">
        <w:rPr>
          <w:strike/>
        </w:rPr>
        <w:t xml:space="preserve"> </w:t>
      </w:r>
    </w:p>
    <w:p w14:paraId="4E267DCD" w14:textId="77777777" w:rsidR="00721CFA" w:rsidRPr="00A0416A" w:rsidRDefault="00721CFA" w:rsidP="00721CFA">
      <w:pPr>
        <w:jc w:val="both"/>
      </w:pPr>
      <w:r w:rsidRPr="00A0416A">
        <w:t xml:space="preserve">            Prijedlog kandidata za članove Upravnog vijeća iz reda odgojno - obrazovnih radnika utvrđuje Odgojiteljsko vijeće.</w:t>
      </w:r>
    </w:p>
    <w:p w14:paraId="35B50AF9" w14:textId="77777777" w:rsidR="00721CFA" w:rsidRPr="00A0416A" w:rsidRDefault="00721CFA" w:rsidP="00721CFA">
      <w:pPr>
        <w:jc w:val="both"/>
      </w:pPr>
      <w:r w:rsidRPr="00A0416A">
        <w:t xml:space="preserve">            Za provedbu izbora na sjednici mora biti nazočan natpolovični broj članova Odgojiteljskog vijeća.</w:t>
      </w:r>
    </w:p>
    <w:p w14:paraId="7D72C2B4" w14:textId="77777777" w:rsidR="00721CFA" w:rsidRPr="00A0416A" w:rsidRDefault="00721CFA" w:rsidP="00721CFA">
      <w:pPr>
        <w:jc w:val="both"/>
      </w:pPr>
      <w:r w:rsidRPr="00A0416A">
        <w:t xml:space="preserve">            Svaki član Odgojiteljskog vijeća može predlagati ili biti predložen za člana Upravnog Vijeća.</w:t>
      </w:r>
    </w:p>
    <w:p w14:paraId="36A461D6" w14:textId="77777777" w:rsidR="00721CFA" w:rsidRPr="00A0416A" w:rsidRDefault="00721CFA" w:rsidP="00721CFA">
      <w:pPr>
        <w:ind w:firstLine="708"/>
        <w:contextualSpacing/>
        <w:jc w:val="both"/>
        <w:rPr>
          <w:iCs/>
        </w:rPr>
      </w:pPr>
      <w:r w:rsidRPr="00A0416A">
        <w:rPr>
          <w:iCs/>
        </w:rPr>
        <w:t>Ravnatelj Vrtića ne može biti predložen za člana Upravnog vijeća.</w:t>
      </w:r>
    </w:p>
    <w:p w14:paraId="5B4A1EB0" w14:textId="77777777" w:rsidR="00721CFA" w:rsidRPr="00A0416A" w:rsidRDefault="00721CFA" w:rsidP="00721CFA">
      <w:pPr>
        <w:jc w:val="both"/>
      </w:pPr>
      <w:r w:rsidRPr="00A0416A">
        <w:t xml:space="preserve">            Kao kandidat za člana Upravnog vijeća, utvrđen je svaki odgojitelj ili stručni suradnik za kojeg se izjasni natpolovična većina nazočnih članova Odgojiteljskog vijeća.</w:t>
      </w:r>
    </w:p>
    <w:p w14:paraId="45883EDF" w14:textId="77777777" w:rsidR="00721CFA" w:rsidRPr="00A0416A" w:rsidRDefault="00721CFA" w:rsidP="00721CFA">
      <w:pPr>
        <w:jc w:val="both"/>
      </w:pPr>
      <w:r w:rsidRPr="00A0416A">
        <w:tab/>
        <w:t>Prijedlog liste kandidata mora imati najmanje onoliko kandidata koliko se bira članova iz reda odgojitelja i stručnih suradnika u Upravno vijeće.</w:t>
      </w:r>
    </w:p>
    <w:p w14:paraId="16E0D14C" w14:textId="77777777" w:rsidR="00721CFA" w:rsidRPr="00A0416A" w:rsidRDefault="00721CFA" w:rsidP="00721CFA">
      <w:pPr>
        <w:ind w:firstLine="708"/>
        <w:jc w:val="both"/>
      </w:pPr>
      <w:r w:rsidRPr="00A0416A">
        <w:t>Glasovanje, radi utvrđivanja liste kandidata, obavlja se javno, dizanjem ruku.</w:t>
      </w:r>
    </w:p>
    <w:p w14:paraId="49CA13BF" w14:textId="77777777" w:rsidR="00721CFA" w:rsidRPr="00A0416A" w:rsidRDefault="00721CFA" w:rsidP="00721CFA">
      <w:pPr>
        <w:jc w:val="both"/>
      </w:pPr>
      <w:r w:rsidRPr="00A0416A">
        <w:tab/>
        <w:t>Na temelju rezultata glasovanja utvrđuje se lista kandidata za Upravno vijeće u koju se kandidati unose abecednim redom.</w:t>
      </w:r>
    </w:p>
    <w:p w14:paraId="686456A2" w14:textId="77777777" w:rsidR="00721CFA" w:rsidRPr="00A0416A" w:rsidRDefault="00721CFA" w:rsidP="00721CFA">
      <w:pPr>
        <w:ind w:firstLine="708"/>
        <w:jc w:val="both"/>
      </w:pPr>
      <w:r w:rsidRPr="00A0416A">
        <w:t>Nakon utvrđivanja prijedloga kandidata, sačinjava se lista kandidata, abecednim redom s rednim brojem ispred imena i prezimena.</w:t>
      </w:r>
    </w:p>
    <w:p w14:paraId="6C5C734B" w14:textId="77777777" w:rsidR="00721CFA" w:rsidRPr="00A0416A" w:rsidRDefault="00721CFA" w:rsidP="00721CFA">
      <w:pPr>
        <w:ind w:firstLine="708"/>
        <w:jc w:val="both"/>
      </w:pPr>
    </w:p>
    <w:p w14:paraId="31BFFA69" w14:textId="77777777" w:rsidR="00721CFA" w:rsidRPr="00A0416A" w:rsidRDefault="00721CFA" w:rsidP="00721CFA">
      <w:pPr>
        <w:ind w:firstLine="708"/>
        <w:jc w:val="both"/>
      </w:pPr>
    </w:p>
    <w:p w14:paraId="2CF652DB" w14:textId="77777777" w:rsidR="00721CFA" w:rsidRPr="00A0416A" w:rsidRDefault="00721CFA" w:rsidP="00721CFA">
      <w:pPr>
        <w:jc w:val="center"/>
        <w:outlineLvl w:val="0"/>
      </w:pPr>
      <w:r w:rsidRPr="00A0416A">
        <w:t>Članak 39.</w:t>
      </w:r>
    </w:p>
    <w:p w14:paraId="00D564B1" w14:textId="77777777" w:rsidR="00721CFA" w:rsidRPr="00A0416A" w:rsidRDefault="00721CFA" w:rsidP="00721CFA">
      <w:pPr>
        <w:jc w:val="both"/>
        <w:outlineLvl w:val="0"/>
      </w:pPr>
    </w:p>
    <w:p w14:paraId="15849892" w14:textId="77777777" w:rsidR="00721CFA" w:rsidRPr="00A0416A" w:rsidRDefault="00721CFA" w:rsidP="00721CFA">
      <w:pPr>
        <w:jc w:val="both"/>
      </w:pPr>
      <w:r w:rsidRPr="00A0416A">
        <w:tab/>
        <w:t>Izbor člana Upravnog vijeća provodi se tajno na sjednici Odgojiteljskog vijeća.</w:t>
      </w:r>
    </w:p>
    <w:p w14:paraId="1ADDCA58" w14:textId="77777777" w:rsidR="00721CFA" w:rsidRPr="00A0416A" w:rsidRDefault="00721CFA" w:rsidP="00721CFA">
      <w:pPr>
        <w:jc w:val="both"/>
      </w:pPr>
      <w:r w:rsidRPr="00A0416A">
        <w:t xml:space="preserve">      </w:t>
      </w:r>
      <w:r w:rsidRPr="00A0416A">
        <w:tab/>
        <w:t xml:space="preserve">Glasovanje za izbor članova Upravnog vijeća organizira i provodi </w:t>
      </w:r>
      <w:bookmarkStart w:id="1" w:name="_Hlk113429128"/>
      <w:r w:rsidRPr="00A0416A">
        <w:t>Izborno povjerenstvo</w:t>
      </w:r>
      <w:bookmarkEnd w:id="1"/>
      <w:r w:rsidRPr="00A0416A">
        <w:t xml:space="preserve"> koje ima predsjednika i dva člana.</w:t>
      </w:r>
    </w:p>
    <w:p w14:paraId="49A864E0" w14:textId="77777777" w:rsidR="00721CFA" w:rsidRPr="00A0416A" w:rsidRDefault="00721CFA" w:rsidP="00721CFA">
      <w:pPr>
        <w:jc w:val="both"/>
      </w:pPr>
      <w:r w:rsidRPr="00A0416A">
        <w:tab/>
        <w:t>Izborno povjerenstvo iz stavke 2. ovog članka bira Odgojiteljsko vijeće iz svojih redova neposredno na sjednici.</w:t>
      </w:r>
    </w:p>
    <w:p w14:paraId="5C32D1D5" w14:textId="77777777" w:rsidR="00721CFA" w:rsidRPr="00A0416A" w:rsidRDefault="00721CFA" w:rsidP="00721CFA">
      <w:pPr>
        <w:jc w:val="both"/>
      </w:pPr>
      <w:r w:rsidRPr="00A0416A">
        <w:t xml:space="preserve">       </w:t>
      </w:r>
      <w:r w:rsidRPr="00A0416A">
        <w:tab/>
        <w:t>Izborno povjerenstvo obavlja sljedeće radnje:</w:t>
      </w:r>
    </w:p>
    <w:p w14:paraId="24A8C27B" w14:textId="77777777" w:rsidR="00721CFA" w:rsidRPr="00A0416A" w:rsidRDefault="00721CFA" w:rsidP="00721CFA">
      <w:pPr>
        <w:numPr>
          <w:ilvl w:val="0"/>
          <w:numId w:val="4"/>
        </w:numPr>
        <w:jc w:val="both"/>
      </w:pPr>
      <w:r w:rsidRPr="00A0416A">
        <w:t>potvrđuje listu kandidata,</w:t>
      </w:r>
    </w:p>
    <w:p w14:paraId="7939A3F3" w14:textId="77777777" w:rsidR="00721CFA" w:rsidRPr="00A0416A" w:rsidRDefault="00721CFA" w:rsidP="00721CFA">
      <w:pPr>
        <w:numPr>
          <w:ilvl w:val="0"/>
          <w:numId w:val="4"/>
        </w:numPr>
        <w:jc w:val="both"/>
      </w:pPr>
      <w:r w:rsidRPr="00A0416A">
        <w:t>izrađuje glasački listić koji obavezno sadrži naznaku da se vrši izbor članova Upravnog vijeća, broj članova koji se bira te imena i prezimena kandidata prema utvrđenoj listi,</w:t>
      </w:r>
    </w:p>
    <w:p w14:paraId="3353951E" w14:textId="77777777" w:rsidR="00721CFA" w:rsidRPr="00A0416A" w:rsidRDefault="00721CFA" w:rsidP="00721CFA">
      <w:pPr>
        <w:numPr>
          <w:ilvl w:val="0"/>
          <w:numId w:val="4"/>
        </w:numPr>
        <w:jc w:val="both"/>
      </w:pPr>
      <w:r w:rsidRPr="00A0416A">
        <w:t>osigurava tajnost i zakonitost glasovanja,</w:t>
      </w:r>
    </w:p>
    <w:p w14:paraId="288C72D9" w14:textId="77777777" w:rsidR="00721CFA" w:rsidRPr="00A0416A" w:rsidRDefault="00721CFA" w:rsidP="00721CFA">
      <w:pPr>
        <w:numPr>
          <w:ilvl w:val="0"/>
          <w:numId w:val="4"/>
        </w:numPr>
        <w:jc w:val="both"/>
      </w:pPr>
      <w:r w:rsidRPr="00A0416A">
        <w:t xml:space="preserve">utvrđuje rezultate glasovanja i podnosi izvješće Odgojiteljskom vijeću. </w:t>
      </w:r>
    </w:p>
    <w:p w14:paraId="2F1EA53B" w14:textId="77777777" w:rsidR="00721CFA" w:rsidRPr="00A0416A" w:rsidRDefault="00721CFA" w:rsidP="00721CFA">
      <w:pPr>
        <w:jc w:val="both"/>
      </w:pPr>
    </w:p>
    <w:p w14:paraId="45B59D54" w14:textId="77777777" w:rsidR="00721CFA" w:rsidRPr="00A0416A" w:rsidRDefault="00721CFA" w:rsidP="00721CFA">
      <w:pPr>
        <w:jc w:val="center"/>
        <w:outlineLvl w:val="0"/>
      </w:pPr>
      <w:r w:rsidRPr="00A0416A">
        <w:t>Članak 40.</w:t>
      </w:r>
    </w:p>
    <w:p w14:paraId="636171A3" w14:textId="77777777" w:rsidR="00721CFA" w:rsidRPr="00A0416A" w:rsidRDefault="00721CFA" w:rsidP="00721CFA">
      <w:pPr>
        <w:jc w:val="both"/>
      </w:pPr>
    </w:p>
    <w:p w14:paraId="2C51570D" w14:textId="77777777" w:rsidR="00721CFA" w:rsidRPr="00A0416A" w:rsidRDefault="00721CFA" w:rsidP="00721CFA">
      <w:pPr>
        <w:jc w:val="both"/>
      </w:pPr>
      <w:r w:rsidRPr="00A0416A">
        <w:tab/>
        <w:t>Ako je na listi za izbor kandidata bilo onoliko kandidata koliko se bira u Upravno vijeće, za člana Upravnog vijeća izabran je svaki kandidat koji je dobio većinu glasova od ukupnog broja članova Odgojiteljskog vijeća.</w:t>
      </w:r>
    </w:p>
    <w:p w14:paraId="47856996" w14:textId="77777777" w:rsidR="00721CFA" w:rsidRPr="00A0416A" w:rsidRDefault="00721CFA" w:rsidP="00721CFA">
      <w:pPr>
        <w:ind w:firstLine="708"/>
        <w:jc w:val="both"/>
      </w:pPr>
      <w:r w:rsidRPr="00A0416A">
        <w:t>Ako većinu glasova iz stavka 2. ovog članka ne dobije neki kandidat, za taj se broj kandidata ponavlja cijeli izborni postupak na temelju nove liste kandidata.</w:t>
      </w:r>
    </w:p>
    <w:p w14:paraId="64306D7E" w14:textId="77777777" w:rsidR="00721CFA" w:rsidRPr="00A0416A" w:rsidRDefault="00721CFA" w:rsidP="00721CFA">
      <w:pPr>
        <w:ind w:firstLine="708"/>
        <w:jc w:val="both"/>
      </w:pPr>
      <w:r w:rsidRPr="00A0416A">
        <w:t>Ako se na listi kandidata nalazi više kandidata nego što se bira u Upravno vijeće iz reda odgojno-obrazovnih radnika, izabrani su oni kandidati koji su dobili veći broj glasova.</w:t>
      </w:r>
    </w:p>
    <w:p w14:paraId="30E557FC" w14:textId="77777777" w:rsidR="00721CFA" w:rsidRPr="00A0416A" w:rsidRDefault="00721CFA" w:rsidP="00721CFA">
      <w:pPr>
        <w:ind w:firstLine="708"/>
        <w:jc w:val="both"/>
      </w:pPr>
      <w:r w:rsidRPr="00A0416A">
        <w:t xml:space="preserve">Ako su dva ili više kandidata, u okviru broja članova koji se biraju, dobili isti broj glasova, zbog čega bi bilo izabrano više članova nego se bira, za te kandidate ponavlja se glasovanje i izabran je onaj kandidat koji u ponovljenom glasovanju dobije veći broj glasova. </w:t>
      </w:r>
    </w:p>
    <w:p w14:paraId="696D36E3" w14:textId="77777777" w:rsidR="00721CFA" w:rsidRPr="00A0416A" w:rsidRDefault="00721CFA" w:rsidP="00721CFA">
      <w:pPr>
        <w:jc w:val="both"/>
      </w:pPr>
      <w:r w:rsidRPr="00A0416A">
        <w:tab/>
        <w:t>Izbori su pravovaljani ako je glasovanju pristupio natpolovični broj članova Odgojiteljskog vijeća.</w:t>
      </w:r>
    </w:p>
    <w:p w14:paraId="1DDF823A" w14:textId="77777777" w:rsidR="00721CFA" w:rsidRPr="00A0416A" w:rsidRDefault="00721CFA" w:rsidP="00721CFA">
      <w:pPr>
        <w:jc w:val="both"/>
      </w:pPr>
    </w:p>
    <w:p w14:paraId="2293A3CB" w14:textId="77777777" w:rsidR="00721CFA" w:rsidRPr="00A0416A" w:rsidRDefault="00721CFA" w:rsidP="00721CFA">
      <w:pPr>
        <w:jc w:val="center"/>
        <w:outlineLvl w:val="0"/>
      </w:pPr>
      <w:r w:rsidRPr="00A0416A">
        <w:t>Članak 41.</w:t>
      </w:r>
    </w:p>
    <w:p w14:paraId="14FF697B" w14:textId="77777777" w:rsidR="00721CFA" w:rsidRPr="00A0416A" w:rsidRDefault="00721CFA" w:rsidP="00721CFA">
      <w:pPr>
        <w:jc w:val="both"/>
      </w:pPr>
    </w:p>
    <w:p w14:paraId="257E5925" w14:textId="77777777" w:rsidR="00721CFA" w:rsidRPr="00A0416A" w:rsidRDefault="00721CFA" w:rsidP="00721CFA">
      <w:pPr>
        <w:jc w:val="both"/>
      </w:pPr>
      <w:r w:rsidRPr="00A0416A">
        <w:tab/>
        <w:t>O rezultatima glasovanja ravnatelj ili osoba koju on ovlasti podnosi izvješće Upravnom vijeću, uz priloženi zapisnik i kompletan izborni materijal.</w:t>
      </w:r>
    </w:p>
    <w:p w14:paraId="7B2EA286" w14:textId="77777777" w:rsidR="00721CFA" w:rsidRPr="00A0416A" w:rsidRDefault="00721CFA" w:rsidP="00721CFA">
      <w:pPr>
        <w:jc w:val="both"/>
      </w:pPr>
    </w:p>
    <w:p w14:paraId="471DF6D3" w14:textId="77777777" w:rsidR="00721CFA" w:rsidRPr="00A0416A" w:rsidRDefault="00721CFA" w:rsidP="00721CFA">
      <w:pPr>
        <w:jc w:val="center"/>
        <w:outlineLvl w:val="0"/>
      </w:pPr>
      <w:r w:rsidRPr="00A0416A">
        <w:t>Članak 42.</w:t>
      </w:r>
    </w:p>
    <w:p w14:paraId="6392D823" w14:textId="77777777" w:rsidR="00721CFA" w:rsidRPr="00A0416A" w:rsidRDefault="00721CFA" w:rsidP="00721CFA">
      <w:pPr>
        <w:jc w:val="both"/>
      </w:pPr>
    </w:p>
    <w:p w14:paraId="137AAE9A" w14:textId="77777777" w:rsidR="00721CFA" w:rsidRPr="00A0416A" w:rsidRDefault="00721CFA" w:rsidP="00721CFA">
      <w:pPr>
        <w:jc w:val="both"/>
      </w:pPr>
      <w:r w:rsidRPr="00A0416A">
        <w:t xml:space="preserve">          </w:t>
      </w:r>
      <w:r w:rsidRPr="00A0416A">
        <w:tab/>
        <w:t>Nakon imenovanja i izbora članova Upravnog vijeća, saziva se konstituirajuća sjednica Upravnog vijeća.</w:t>
      </w:r>
    </w:p>
    <w:p w14:paraId="64891565" w14:textId="77777777" w:rsidR="00721CFA" w:rsidRPr="00A0416A" w:rsidRDefault="00721CFA" w:rsidP="00721CFA">
      <w:pPr>
        <w:ind w:firstLine="708"/>
        <w:jc w:val="both"/>
      </w:pPr>
      <w:r w:rsidRPr="00A0416A">
        <w:t>Konstituirajuću sjednicu saziva i predsjedava joj, do izbora novog predsjednika ravnatelj Vrtića.</w:t>
      </w:r>
    </w:p>
    <w:p w14:paraId="7A06C085" w14:textId="77777777" w:rsidR="00721CFA" w:rsidRPr="00A0416A" w:rsidRDefault="00721CFA" w:rsidP="00721CFA">
      <w:pPr>
        <w:jc w:val="both"/>
      </w:pPr>
      <w:r w:rsidRPr="00A0416A">
        <w:t xml:space="preserve">          Upravno vijeće može se konstituirati ako je izabrana većina članova Upravnog vijeća  i ako sjednici prisustvuje više od polovice ukupnog broja njegovih članova.</w:t>
      </w:r>
    </w:p>
    <w:p w14:paraId="70149FAE" w14:textId="77777777" w:rsidR="00721CFA" w:rsidRPr="00A0416A" w:rsidRDefault="00721CFA" w:rsidP="00721CFA">
      <w:pPr>
        <w:jc w:val="both"/>
      </w:pPr>
      <w:r w:rsidRPr="00A0416A">
        <w:t xml:space="preserve">         Dnevni red konstituirajuće sjednice obavezno sadrži:</w:t>
      </w:r>
    </w:p>
    <w:p w14:paraId="623ECFAB" w14:textId="77777777" w:rsidR="00721CFA" w:rsidRPr="00A0416A" w:rsidRDefault="00721CFA" w:rsidP="00721CFA">
      <w:pPr>
        <w:numPr>
          <w:ilvl w:val="0"/>
          <w:numId w:val="9"/>
        </w:numPr>
        <w:spacing w:after="160"/>
        <w:contextualSpacing/>
        <w:jc w:val="both"/>
        <w:rPr>
          <w:iCs/>
        </w:rPr>
      </w:pPr>
      <w:r w:rsidRPr="00A0416A">
        <w:rPr>
          <w:iCs/>
        </w:rPr>
        <w:t xml:space="preserve">izvješće predsjednika Upravnog vijeća o načinu izbora članova Upravnog vijeća,- </w:t>
      </w:r>
    </w:p>
    <w:p w14:paraId="1EB1BDE5" w14:textId="77777777" w:rsidR="00721CFA" w:rsidRPr="00A0416A" w:rsidRDefault="00721CFA" w:rsidP="00721CFA">
      <w:pPr>
        <w:numPr>
          <w:ilvl w:val="0"/>
          <w:numId w:val="9"/>
        </w:numPr>
        <w:spacing w:after="160"/>
        <w:contextualSpacing/>
        <w:jc w:val="both"/>
        <w:rPr>
          <w:iCs/>
        </w:rPr>
      </w:pPr>
      <w:r w:rsidRPr="00A0416A">
        <w:rPr>
          <w:iCs/>
        </w:rPr>
        <w:t>verifikaciju mandata izabranih članova Upravnog vijeća</w:t>
      </w:r>
    </w:p>
    <w:p w14:paraId="23CECDD0" w14:textId="77777777" w:rsidR="00721CFA" w:rsidRPr="00A0416A" w:rsidRDefault="00721CFA" w:rsidP="00721CFA">
      <w:pPr>
        <w:numPr>
          <w:ilvl w:val="0"/>
          <w:numId w:val="9"/>
        </w:numPr>
        <w:spacing w:after="160"/>
        <w:contextualSpacing/>
        <w:jc w:val="both"/>
      </w:pPr>
      <w:r w:rsidRPr="00A0416A">
        <w:rPr>
          <w:iCs/>
        </w:rPr>
        <w:t>izbor zamjenika predsjednika Upravnog vijeća za slučaj odsutnosti ili spriječenosti predsjednika.</w:t>
      </w:r>
    </w:p>
    <w:p w14:paraId="4FBA7350" w14:textId="77777777" w:rsidR="00721CFA" w:rsidRPr="00A0416A" w:rsidRDefault="00721CFA" w:rsidP="00721CFA">
      <w:pPr>
        <w:spacing w:after="160"/>
        <w:ind w:left="720"/>
        <w:contextualSpacing/>
        <w:jc w:val="both"/>
      </w:pPr>
    </w:p>
    <w:p w14:paraId="3EE69A3B" w14:textId="77777777" w:rsidR="00721CFA" w:rsidRPr="00A0416A" w:rsidRDefault="00721CFA" w:rsidP="00721CFA">
      <w:pPr>
        <w:jc w:val="center"/>
      </w:pPr>
      <w:r w:rsidRPr="00A0416A">
        <w:t xml:space="preserve">Članak 43. </w:t>
      </w:r>
    </w:p>
    <w:p w14:paraId="2FB79EEE" w14:textId="77777777" w:rsidR="00721CFA" w:rsidRPr="00A0416A" w:rsidRDefault="00721CFA" w:rsidP="00721CFA">
      <w:pPr>
        <w:jc w:val="both"/>
      </w:pPr>
    </w:p>
    <w:p w14:paraId="3258CD9B" w14:textId="77777777" w:rsidR="00721CFA" w:rsidRPr="00A0416A" w:rsidRDefault="00721CFA" w:rsidP="00721CFA">
      <w:pPr>
        <w:jc w:val="both"/>
      </w:pPr>
      <w:r w:rsidRPr="00A0416A">
        <w:tab/>
        <w:t xml:space="preserve">Upravno vijeće ima predsjednika i njegovog zamjenika. </w:t>
      </w:r>
    </w:p>
    <w:p w14:paraId="13D46F2E" w14:textId="77777777" w:rsidR="00721CFA" w:rsidRPr="00A0416A" w:rsidRDefault="00721CFA" w:rsidP="00721CFA">
      <w:pPr>
        <w:ind w:firstLine="708"/>
        <w:jc w:val="both"/>
      </w:pPr>
      <w:r w:rsidRPr="00A0416A">
        <w:t>Zamjenika predsjednika Upravnog vijeća biraju</w:t>
      </w:r>
      <w:r w:rsidRPr="00A0416A">
        <w:rPr>
          <w:iCs/>
        </w:rPr>
        <w:t xml:space="preserve"> </w:t>
      </w:r>
      <w:r w:rsidRPr="00A0416A">
        <w:t xml:space="preserve">članovi javnim glasovanjem na vrijeme od četiri godine. </w:t>
      </w:r>
    </w:p>
    <w:p w14:paraId="57B9F035" w14:textId="77777777" w:rsidR="00721CFA" w:rsidRPr="00A0416A" w:rsidRDefault="00721CFA" w:rsidP="00721CFA">
      <w:pPr>
        <w:jc w:val="both"/>
      </w:pPr>
    </w:p>
    <w:p w14:paraId="1340F973" w14:textId="77777777" w:rsidR="00721CFA" w:rsidRPr="00A0416A" w:rsidRDefault="00721CFA" w:rsidP="00721CFA">
      <w:pPr>
        <w:jc w:val="center"/>
        <w:outlineLvl w:val="0"/>
      </w:pPr>
      <w:r w:rsidRPr="00A0416A">
        <w:t>Članak 44.</w:t>
      </w:r>
    </w:p>
    <w:p w14:paraId="3EAE5C3C" w14:textId="77777777" w:rsidR="00721CFA" w:rsidRPr="00A0416A" w:rsidRDefault="00721CFA" w:rsidP="00721CFA">
      <w:pPr>
        <w:jc w:val="both"/>
      </w:pPr>
    </w:p>
    <w:p w14:paraId="42155120" w14:textId="77777777" w:rsidR="00721CFA" w:rsidRPr="00A0416A" w:rsidRDefault="00721CFA" w:rsidP="00721CFA">
      <w:pPr>
        <w:jc w:val="both"/>
      </w:pPr>
      <w:r w:rsidRPr="00A0416A">
        <w:tab/>
        <w:t>Predsjednik Upravnog vijeća priprema, saziva i vodi sjednice vijeća.</w:t>
      </w:r>
    </w:p>
    <w:p w14:paraId="46D5FE9C" w14:textId="77777777" w:rsidR="00721CFA" w:rsidRPr="00A0416A" w:rsidRDefault="00721CFA" w:rsidP="00721CFA">
      <w:pPr>
        <w:jc w:val="both"/>
      </w:pPr>
      <w:r w:rsidRPr="00A0416A">
        <w:rPr>
          <w:color w:val="FF6600"/>
        </w:rPr>
        <w:tab/>
      </w:r>
      <w:r w:rsidRPr="00A0416A">
        <w:t>U slučaju spriječenosti predsjednika Upravnog vijeća, pripremu i vođenje sjednice obavlja osoba koju on ovlasti.</w:t>
      </w:r>
    </w:p>
    <w:p w14:paraId="1A95732D" w14:textId="77777777" w:rsidR="00721CFA" w:rsidRPr="00A0416A" w:rsidRDefault="00721CFA" w:rsidP="00721CFA">
      <w:pPr>
        <w:jc w:val="both"/>
        <w:rPr>
          <w:color w:val="FF0000"/>
        </w:rPr>
      </w:pPr>
    </w:p>
    <w:p w14:paraId="72704A47" w14:textId="77777777" w:rsidR="00721CFA" w:rsidRPr="00A0416A" w:rsidRDefault="00721CFA" w:rsidP="00721CFA">
      <w:pPr>
        <w:jc w:val="center"/>
        <w:outlineLvl w:val="0"/>
      </w:pPr>
      <w:r w:rsidRPr="00A0416A">
        <w:t>Članak 45.</w:t>
      </w:r>
    </w:p>
    <w:p w14:paraId="58DE8A31" w14:textId="77777777" w:rsidR="00721CFA" w:rsidRPr="00A0416A" w:rsidRDefault="00721CFA" w:rsidP="00721CFA">
      <w:pPr>
        <w:jc w:val="center"/>
        <w:outlineLvl w:val="0"/>
      </w:pPr>
    </w:p>
    <w:p w14:paraId="6C685224" w14:textId="77777777" w:rsidR="00721CFA" w:rsidRPr="00A0416A" w:rsidRDefault="00721CFA" w:rsidP="00721CFA">
      <w:pPr>
        <w:outlineLvl w:val="0"/>
      </w:pPr>
      <w:r w:rsidRPr="00A0416A">
        <w:tab/>
        <w:t>Ako nekom od članova Upravnog vijeća prestane iz bilo kojeg razloga mandat prije isteka vremena na koje je izabran ili imenovan, provodi se dopunsko imenovanje odnosno izbori.</w:t>
      </w:r>
    </w:p>
    <w:p w14:paraId="79240ED5" w14:textId="77777777" w:rsidR="00721CFA" w:rsidRPr="00A0416A" w:rsidRDefault="00721CFA" w:rsidP="00721CFA">
      <w:pPr>
        <w:outlineLvl w:val="0"/>
      </w:pPr>
      <w:r w:rsidRPr="00A0416A">
        <w:tab/>
        <w:t>U slučaju iz stavka 1. ovog članka imenovanje, odnosno izbori moraju se provesti u roku od 30 dana od dana prestanka mandata.</w:t>
      </w:r>
    </w:p>
    <w:p w14:paraId="775A06F9" w14:textId="77777777" w:rsidR="00721CFA" w:rsidRPr="00A0416A" w:rsidRDefault="00721CFA" w:rsidP="00721CFA">
      <w:pPr>
        <w:outlineLvl w:val="0"/>
      </w:pPr>
      <w:r w:rsidRPr="00A0416A">
        <w:lastRenderedPageBreak/>
        <w:tab/>
        <w:t>Mandat člana Upravnog vijeća imenovanog odnosno izabranog na dopunskim izborima traje do isteka vremena na koje je bio imenovan odnosno izabran član kojemu je mandat prestao.</w:t>
      </w:r>
    </w:p>
    <w:p w14:paraId="53CA7990" w14:textId="77777777" w:rsidR="00721CFA" w:rsidRPr="00A0416A" w:rsidRDefault="00721CFA" w:rsidP="00721CFA">
      <w:pPr>
        <w:outlineLvl w:val="0"/>
      </w:pPr>
    </w:p>
    <w:p w14:paraId="19A673F0" w14:textId="77777777" w:rsidR="00721CFA" w:rsidRPr="00A0416A" w:rsidRDefault="00721CFA" w:rsidP="00721CFA">
      <w:pPr>
        <w:jc w:val="center"/>
        <w:outlineLvl w:val="0"/>
      </w:pPr>
      <w:r w:rsidRPr="00A0416A">
        <w:t>Članak 46.</w:t>
      </w:r>
    </w:p>
    <w:p w14:paraId="21BA83DF" w14:textId="77777777" w:rsidR="00721CFA" w:rsidRPr="00A0416A" w:rsidRDefault="00721CFA" w:rsidP="00721CFA">
      <w:pPr>
        <w:jc w:val="center"/>
        <w:outlineLvl w:val="0"/>
      </w:pPr>
    </w:p>
    <w:p w14:paraId="0B61D902" w14:textId="77777777" w:rsidR="00721CFA" w:rsidRPr="00A0416A" w:rsidRDefault="00721CFA" w:rsidP="00721CFA">
      <w:pPr>
        <w:ind w:firstLine="708"/>
        <w:outlineLvl w:val="0"/>
      </w:pPr>
      <w:r w:rsidRPr="00A0416A">
        <w:t>Na dopunske izbore iz članka 45. ovog Statuta primjenjuje se način i postupak izbora jednak redovnom izboru za člana Upravnog vijeća iz reda roditelja ili iz reda odgojitelja ili stručnih suradnika.</w:t>
      </w:r>
    </w:p>
    <w:p w14:paraId="43CED0C8" w14:textId="77777777" w:rsidR="00721CFA" w:rsidRPr="00A0416A" w:rsidRDefault="00721CFA" w:rsidP="00721CFA">
      <w:pPr>
        <w:outlineLvl w:val="0"/>
      </w:pPr>
    </w:p>
    <w:p w14:paraId="702C6531" w14:textId="77777777" w:rsidR="00721CFA" w:rsidRPr="00A0416A" w:rsidRDefault="00721CFA" w:rsidP="00721CFA">
      <w:pPr>
        <w:jc w:val="center"/>
        <w:outlineLvl w:val="0"/>
      </w:pPr>
      <w:r w:rsidRPr="00A0416A">
        <w:t>Članak 47.</w:t>
      </w:r>
    </w:p>
    <w:p w14:paraId="7232EF26" w14:textId="77777777" w:rsidR="00721CFA" w:rsidRPr="00A0416A" w:rsidRDefault="00721CFA" w:rsidP="00721CFA">
      <w:pPr>
        <w:jc w:val="center"/>
        <w:outlineLvl w:val="0"/>
      </w:pPr>
    </w:p>
    <w:p w14:paraId="270D89CE" w14:textId="77777777" w:rsidR="00721CFA" w:rsidRPr="00A0416A" w:rsidRDefault="00721CFA" w:rsidP="00721CFA">
      <w:pPr>
        <w:jc w:val="both"/>
      </w:pPr>
      <w:r w:rsidRPr="00A0416A">
        <w:tab/>
        <w:t>Upravno vijeće obavlja sljedeće poslove:</w:t>
      </w:r>
    </w:p>
    <w:p w14:paraId="4D6C6732" w14:textId="77777777" w:rsidR="00721CFA" w:rsidRPr="00A0416A" w:rsidRDefault="00721CFA" w:rsidP="00721CFA">
      <w:pPr>
        <w:jc w:val="both"/>
      </w:pPr>
      <w:r w:rsidRPr="00A0416A">
        <w:t xml:space="preserve">- donosi Statut, izmjene i dopune Statuta uz prethodnu suglasnost Osnivača, </w:t>
      </w:r>
    </w:p>
    <w:p w14:paraId="52BFCE51" w14:textId="77777777" w:rsidR="00721CFA" w:rsidRPr="00A0416A" w:rsidRDefault="00721CFA" w:rsidP="00721CFA">
      <w:pPr>
        <w:jc w:val="both"/>
      </w:pPr>
      <w:r w:rsidRPr="00A0416A">
        <w:t xml:space="preserve">- donosi Pravilnik o unutarnjem ustrojstvu i načinu rada i njegove izmjene i dopune uz prethodnu suglasnost Osnivača, </w:t>
      </w:r>
    </w:p>
    <w:p w14:paraId="235ADB82" w14:textId="77777777" w:rsidR="00721CFA" w:rsidRPr="00A0416A" w:rsidRDefault="00721CFA" w:rsidP="00721CFA">
      <w:pPr>
        <w:jc w:val="both"/>
      </w:pPr>
      <w:r w:rsidRPr="00A0416A">
        <w:t>- donosi Poslovnik o svom radu i druge opće akte Vrtića</w:t>
      </w:r>
    </w:p>
    <w:p w14:paraId="6FA3DB26" w14:textId="77777777" w:rsidR="00721CFA" w:rsidRPr="00A0416A" w:rsidRDefault="00721CFA" w:rsidP="00721CFA">
      <w:pPr>
        <w:rPr>
          <w:rFonts w:eastAsia="Calibri"/>
        </w:rPr>
      </w:pPr>
      <w:r w:rsidRPr="00A0416A">
        <w:rPr>
          <w:rFonts w:eastAsia="Calibri"/>
        </w:rPr>
        <w:t>- donosi  prijedlog financijskog plana na prijedlog ravnatelja,</w:t>
      </w:r>
    </w:p>
    <w:p w14:paraId="7C1B213C" w14:textId="77777777" w:rsidR="00721CFA" w:rsidRPr="00A0416A" w:rsidRDefault="00721CFA" w:rsidP="00721CFA">
      <w:pPr>
        <w:rPr>
          <w:rFonts w:eastAsia="Calibri"/>
        </w:rPr>
      </w:pPr>
      <w:r w:rsidRPr="00A0416A">
        <w:rPr>
          <w:rFonts w:eastAsia="Calibri"/>
        </w:rPr>
        <w:t>- donosi  polugodišnje i godišnje financijske izvještaje o izvršenju na prijedlog ravnatelja,</w:t>
      </w:r>
    </w:p>
    <w:p w14:paraId="37D6F24F" w14:textId="77777777" w:rsidR="00721CFA" w:rsidRPr="00A0416A" w:rsidRDefault="00721CFA" w:rsidP="00721CFA">
      <w:pPr>
        <w:rPr>
          <w:rFonts w:eastAsia="Calibri"/>
        </w:rPr>
      </w:pPr>
      <w:r w:rsidRPr="00A0416A">
        <w:rPr>
          <w:rFonts w:eastAsia="Calibri"/>
        </w:rPr>
        <w:t xml:space="preserve">  - donosi Odluku o raspodjeli rezultata koja zahtijeva izmjene i dopune financijskog plana,</w:t>
      </w:r>
    </w:p>
    <w:p w14:paraId="4C1A8FC0" w14:textId="77777777" w:rsidR="00721CFA" w:rsidRPr="00A0416A" w:rsidRDefault="00721CFA" w:rsidP="00721CFA">
      <w:pPr>
        <w:rPr>
          <w:rFonts w:eastAsia="Calibri"/>
        </w:rPr>
      </w:pPr>
      <w:r w:rsidRPr="00A0416A">
        <w:rPr>
          <w:rFonts w:eastAsia="Calibri"/>
        </w:rPr>
        <w:t xml:space="preserve">  - daje ovlaštenje ravnatelju za donošenje Odluka o raspodjeli  rezultata ali do određenog iznosa utvrđenog Odlukom upravnog vijeća,</w:t>
      </w:r>
    </w:p>
    <w:p w14:paraId="3209846E" w14:textId="77777777" w:rsidR="00721CFA" w:rsidRPr="00A0416A" w:rsidRDefault="00721CFA" w:rsidP="00721CFA">
      <w:pPr>
        <w:jc w:val="both"/>
      </w:pPr>
      <w:r w:rsidRPr="00A0416A">
        <w:t xml:space="preserve">- donosi i ostale akte sukladno zakonu i podzakonskim aktima iz djelatnosti </w:t>
      </w:r>
      <w:proofErr w:type="spellStart"/>
      <w:r w:rsidRPr="00A0416A">
        <w:t>predškolstva</w:t>
      </w:r>
      <w:proofErr w:type="spellEnd"/>
      <w:r w:rsidRPr="00A0416A">
        <w:t>,</w:t>
      </w:r>
    </w:p>
    <w:p w14:paraId="322A34F9" w14:textId="77777777" w:rsidR="00721CFA" w:rsidRPr="00A0416A" w:rsidRDefault="00721CFA" w:rsidP="00721CFA">
      <w:pPr>
        <w:jc w:val="both"/>
      </w:pPr>
      <w:r w:rsidRPr="00A0416A">
        <w:t>- predlaže Osnivaču promjene naziva Vrtića,</w:t>
      </w:r>
    </w:p>
    <w:p w14:paraId="183EF31A" w14:textId="77777777" w:rsidR="00721CFA" w:rsidRPr="00A0416A" w:rsidRDefault="00721CFA" w:rsidP="00721CFA">
      <w:pPr>
        <w:jc w:val="both"/>
      </w:pPr>
      <w:r w:rsidRPr="00A0416A">
        <w:t>- donosi odluku o upisu djece i o mjerilima upisa uz suglasnost Osnivača,</w:t>
      </w:r>
    </w:p>
    <w:p w14:paraId="4200DA3A" w14:textId="77777777" w:rsidR="00721CFA" w:rsidRPr="00A0416A" w:rsidRDefault="00721CFA" w:rsidP="00721CFA">
      <w:pPr>
        <w:jc w:val="both"/>
      </w:pPr>
      <w:r w:rsidRPr="00A0416A">
        <w:t>- donosi odluku o objavi natječaja, zasnivanju i prestanku radnog odnosa u Vrtiću sukladno Zakonu o predškolskom odgoju i obrazovanju,</w:t>
      </w:r>
    </w:p>
    <w:p w14:paraId="35C0BC3C" w14:textId="77777777" w:rsidR="00721CFA" w:rsidRPr="00A0416A" w:rsidRDefault="00721CFA" w:rsidP="00721CFA">
      <w:pPr>
        <w:jc w:val="both"/>
      </w:pPr>
      <w:r w:rsidRPr="00A0416A">
        <w:t>- donosi godišnji plan i program rada Vrtića, do 30. rujna tekuće pedagoške godine te nadzire njihovo izvršavanje,</w:t>
      </w:r>
    </w:p>
    <w:p w14:paraId="3E02297B" w14:textId="77777777" w:rsidR="00721CFA" w:rsidRPr="00A0416A" w:rsidRDefault="00721CFA" w:rsidP="00721CFA">
      <w:pPr>
        <w:rPr>
          <w:rFonts w:eastAsia="Calibri"/>
          <w:color w:val="231F20"/>
        </w:rPr>
      </w:pPr>
      <w:r w:rsidRPr="00A0416A">
        <w:rPr>
          <w:rFonts w:eastAsia="Calibri"/>
        </w:rPr>
        <w:t xml:space="preserve">- donosi kurikulum Vrtića </w:t>
      </w:r>
      <w:r w:rsidRPr="00A0416A">
        <w:rPr>
          <w:rFonts w:eastAsia="Calibri"/>
          <w:color w:val="231F20"/>
        </w:rPr>
        <w:t>u pravilu svakih pet godina, a u skladu s potrebama moguće su njegove dopune i izmjene, te nadzire njegovo izvršenje,</w:t>
      </w:r>
    </w:p>
    <w:p w14:paraId="73FE2BCC" w14:textId="77777777" w:rsidR="00721CFA" w:rsidRPr="00A0416A" w:rsidRDefault="00721CFA" w:rsidP="00721CFA">
      <w:pPr>
        <w:jc w:val="both"/>
      </w:pPr>
      <w:r w:rsidRPr="00A0416A">
        <w:t>- donosi financijski plan i usvaja godišnji obračun,</w:t>
      </w:r>
    </w:p>
    <w:p w14:paraId="78E32253" w14:textId="77777777" w:rsidR="00721CFA" w:rsidRPr="00A0416A" w:rsidRDefault="00721CFA" w:rsidP="00721CFA">
      <w:pPr>
        <w:jc w:val="both"/>
      </w:pPr>
      <w:r w:rsidRPr="00A0416A">
        <w:t>- izvješćuje Osnivača o poslovanju Vrtića,</w:t>
      </w:r>
    </w:p>
    <w:p w14:paraId="3CA8B5AD" w14:textId="77777777" w:rsidR="00721CFA" w:rsidRPr="00A0416A" w:rsidRDefault="00721CFA" w:rsidP="00721CFA">
      <w:pPr>
        <w:jc w:val="both"/>
      </w:pPr>
      <w:r w:rsidRPr="00A0416A">
        <w:t>- predlaže Osnivaču promjenu djelatnosti,</w:t>
      </w:r>
    </w:p>
    <w:p w14:paraId="2F4E7A80" w14:textId="77777777" w:rsidR="00721CFA" w:rsidRPr="00A0416A" w:rsidRDefault="00721CFA" w:rsidP="00721CFA">
      <w:pPr>
        <w:jc w:val="both"/>
      </w:pPr>
      <w:r w:rsidRPr="00A0416A">
        <w:t>- predlaže Osnivaču statusne promjene,</w:t>
      </w:r>
    </w:p>
    <w:p w14:paraId="70BE535E" w14:textId="77777777" w:rsidR="00721CFA" w:rsidRPr="00A0416A" w:rsidRDefault="00721CFA" w:rsidP="00721CFA">
      <w:pPr>
        <w:jc w:val="both"/>
      </w:pPr>
      <w:r w:rsidRPr="00A0416A">
        <w:t>- predlaže Osnivaču promjenu naziva Vrtića</w:t>
      </w:r>
    </w:p>
    <w:p w14:paraId="5091394E" w14:textId="77777777" w:rsidR="00721CFA" w:rsidRPr="00A0416A" w:rsidRDefault="00721CFA" w:rsidP="00721CFA">
      <w:pPr>
        <w:jc w:val="both"/>
      </w:pPr>
      <w:r w:rsidRPr="00A0416A">
        <w:t>- donosi plan i program mjera zaštite na radu,</w:t>
      </w:r>
    </w:p>
    <w:p w14:paraId="6E503E6C" w14:textId="77777777" w:rsidR="00721CFA" w:rsidRPr="00A0416A" w:rsidRDefault="00721CFA" w:rsidP="00721CFA">
      <w:pPr>
        <w:jc w:val="both"/>
      </w:pPr>
      <w:r w:rsidRPr="00A0416A">
        <w:t>- daje osnivaču i ravnatelju Vrtića prijedloge i mišljenja o pojedinim pitanjima iz djelatnosti Vrtića,</w:t>
      </w:r>
    </w:p>
    <w:p w14:paraId="1777B451" w14:textId="77777777" w:rsidR="00721CFA" w:rsidRPr="00A0416A" w:rsidRDefault="00721CFA" w:rsidP="00721CFA">
      <w:pPr>
        <w:jc w:val="both"/>
      </w:pPr>
      <w:r w:rsidRPr="00A0416A">
        <w:t>- daje suglasnost ravnatelju za zaključivanje ugovora u poslovima i stručnoj suradnji sa drugim pravnim osobama,</w:t>
      </w:r>
    </w:p>
    <w:p w14:paraId="664D3D4C" w14:textId="77777777" w:rsidR="00721CFA" w:rsidRPr="00A0416A" w:rsidRDefault="00721CFA" w:rsidP="00721CFA">
      <w:pPr>
        <w:jc w:val="both"/>
      </w:pPr>
      <w:r w:rsidRPr="00A0416A">
        <w:t>- odlučuje o nabavi osnovnih sredstava čija pojedinačna vrijednost ne prelazi iznos od 15.000,00 Eura bez PDV-a, a uz suglasnost Osnivača, ako pojedinačna vrijednost iznosi više od 15.000,00 Eura bez PDV-a,</w:t>
      </w:r>
    </w:p>
    <w:p w14:paraId="3C357D74" w14:textId="77777777" w:rsidR="00721CFA" w:rsidRPr="00A0416A" w:rsidRDefault="00721CFA" w:rsidP="00721CFA">
      <w:pPr>
        <w:jc w:val="both"/>
      </w:pPr>
      <w:r w:rsidRPr="00A0416A">
        <w:t>- odlučuje o prodaji osnovnih sredstava i sitnog inventara čija pojedinačna vrijednost prelazi iznos od 2.500,00</w:t>
      </w:r>
      <w:r>
        <w:t xml:space="preserve"> Eur</w:t>
      </w:r>
      <w:r w:rsidRPr="00A0416A">
        <w:t>a bez PDV-a,</w:t>
      </w:r>
    </w:p>
    <w:p w14:paraId="6B1A93BE" w14:textId="77777777" w:rsidR="00721CFA" w:rsidRPr="00A0416A" w:rsidRDefault="00721CFA" w:rsidP="00721CFA">
      <w:pPr>
        <w:jc w:val="both"/>
      </w:pPr>
      <w:r w:rsidRPr="00A0416A">
        <w:t>- odlučuje o stjecanju, opterećivanju i otuđivanju nekretnina i druge imovine Vrtića   pod uvjetima propisanim aktom o osnivanju, uz suglasnost Osnivača,</w:t>
      </w:r>
    </w:p>
    <w:p w14:paraId="75A2E099" w14:textId="77777777" w:rsidR="00721CFA" w:rsidRPr="00A0416A" w:rsidRDefault="00721CFA" w:rsidP="00721CFA">
      <w:pPr>
        <w:jc w:val="both"/>
      </w:pPr>
      <w:r w:rsidRPr="00A0416A">
        <w:t>- odlučuje o zasnivanju i prestanku radnog odnosa na prijedlog ravnatelja, sukladno odredbama Zakona</w:t>
      </w:r>
    </w:p>
    <w:p w14:paraId="048F4219" w14:textId="77777777" w:rsidR="00721CFA" w:rsidRPr="00A0416A" w:rsidRDefault="00721CFA" w:rsidP="00721CFA">
      <w:pPr>
        <w:jc w:val="both"/>
      </w:pPr>
      <w:r w:rsidRPr="00A0416A">
        <w:t>- na prijedlog ravnatelja određuje zamjenika ravnatelja u slučaju njegove privremene spriječenosti u obavljanju ravnateljskih poslova iz reda članova Odgojiteljskog vijeća,</w:t>
      </w:r>
    </w:p>
    <w:p w14:paraId="06E77DF2" w14:textId="77777777" w:rsidR="00721CFA" w:rsidRPr="00A0416A" w:rsidRDefault="00721CFA" w:rsidP="00721CFA">
      <w:pPr>
        <w:jc w:val="both"/>
      </w:pPr>
      <w:r w:rsidRPr="00A0416A">
        <w:lastRenderedPageBreak/>
        <w:t>- rješava žalbe (prigovore) roditelja u postupku upisa djece u Vrtić,</w:t>
      </w:r>
    </w:p>
    <w:p w14:paraId="79D75D9D" w14:textId="77777777" w:rsidR="00721CFA" w:rsidRPr="00A0416A" w:rsidRDefault="00721CFA" w:rsidP="00721CFA">
      <w:pPr>
        <w:jc w:val="both"/>
      </w:pPr>
      <w:r w:rsidRPr="00A0416A">
        <w:t>- razmatra i rješava prigovore radnika Vrtića te roditelja djece korisnika usluga,</w:t>
      </w:r>
    </w:p>
    <w:p w14:paraId="562F52C9" w14:textId="77777777" w:rsidR="00721CFA" w:rsidRPr="00A0416A" w:rsidRDefault="00721CFA" w:rsidP="00721CFA">
      <w:pPr>
        <w:jc w:val="both"/>
      </w:pPr>
      <w:r w:rsidRPr="00A0416A">
        <w:t>- obavlja druge poslove određene zakonom, Odlukom o osnivanju, ovim Statutom i općim aktima Vrtića.</w:t>
      </w:r>
    </w:p>
    <w:p w14:paraId="7087C182" w14:textId="77777777" w:rsidR="00721CFA" w:rsidRPr="00A0416A" w:rsidRDefault="00721CFA" w:rsidP="00721CFA">
      <w:pPr>
        <w:jc w:val="both"/>
      </w:pPr>
    </w:p>
    <w:p w14:paraId="231785EC" w14:textId="77777777" w:rsidR="00721CFA" w:rsidRPr="00A0416A" w:rsidRDefault="00721CFA" w:rsidP="00721CFA">
      <w:pPr>
        <w:jc w:val="center"/>
        <w:outlineLvl w:val="0"/>
      </w:pPr>
      <w:r w:rsidRPr="00A0416A">
        <w:t>Članak 48.</w:t>
      </w:r>
    </w:p>
    <w:p w14:paraId="58798593" w14:textId="77777777" w:rsidR="00721CFA" w:rsidRPr="00A0416A" w:rsidRDefault="00721CFA" w:rsidP="00721CFA">
      <w:pPr>
        <w:jc w:val="both"/>
      </w:pPr>
    </w:p>
    <w:p w14:paraId="4906463F" w14:textId="77777777" w:rsidR="00721CFA" w:rsidRPr="00A0416A" w:rsidRDefault="00721CFA" w:rsidP="00721CFA">
      <w:pPr>
        <w:jc w:val="both"/>
      </w:pPr>
      <w:r w:rsidRPr="00A0416A">
        <w:tab/>
        <w:t>Upravno vijeće odluke iz svoje nadležnosti donosi na sjednicama.</w:t>
      </w:r>
    </w:p>
    <w:p w14:paraId="10C1C3AB" w14:textId="77777777" w:rsidR="00721CFA" w:rsidRPr="00A0416A" w:rsidRDefault="00721CFA" w:rsidP="00721CFA">
      <w:pPr>
        <w:jc w:val="both"/>
      </w:pPr>
      <w:r w:rsidRPr="00A0416A">
        <w:tab/>
        <w:t>Upravno vijeće može pravovaljano odlučivati ako je na sjednici nazočna najmanje polovica članova Upravnog vijeća.</w:t>
      </w:r>
    </w:p>
    <w:p w14:paraId="747C365C" w14:textId="77777777" w:rsidR="00721CFA" w:rsidRPr="00A0416A" w:rsidRDefault="00721CFA" w:rsidP="00721CFA">
      <w:pPr>
        <w:jc w:val="both"/>
      </w:pPr>
      <w:r w:rsidRPr="00A0416A">
        <w:tab/>
        <w:t>Upravno vijeće odluke donosi natpolovičnom većinom glasova svih članova Upravnog vijeća.</w:t>
      </w:r>
    </w:p>
    <w:p w14:paraId="5C3E4CF3" w14:textId="77777777" w:rsidR="00721CFA" w:rsidRPr="00A0416A" w:rsidRDefault="00721CFA" w:rsidP="00721CFA">
      <w:pPr>
        <w:jc w:val="both"/>
      </w:pPr>
      <w:r w:rsidRPr="00A0416A">
        <w:tab/>
        <w:t>Odluke Upravnog vijeća potpisuje predsjednik, a u slučaju njegove spriječenosti zamjenik predsjednika.</w:t>
      </w:r>
    </w:p>
    <w:p w14:paraId="5D1AE4E9" w14:textId="77777777" w:rsidR="00721CFA" w:rsidRPr="00A0416A" w:rsidRDefault="00721CFA" w:rsidP="00721CFA">
      <w:pPr>
        <w:jc w:val="both"/>
      </w:pPr>
    </w:p>
    <w:p w14:paraId="6BCCA84B" w14:textId="77777777" w:rsidR="00721CFA" w:rsidRPr="00A0416A" w:rsidRDefault="00721CFA" w:rsidP="00721CFA">
      <w:pPr>
        <w:jc w:val="center"/>
        <w:outlineLvl w:val="0"/>
      </w:pPr>
      <w:r w:rsidRPr="00A0416A">
        <w:t>Članak 49.</w:t>
      </w:r>
    </w:p>
    <w:p w14:paraId="2561236F" w14:textId="77777777" w:rsidR="00721CFA" w:rsidRPr="00A0416A" w:rsidRDefault="00721CFA" w:rsidP="00721CFA">
      <w:pPr>
        <w:jc w:val="both"/>
      </w:pPr>
      <w:r w:rsidRPr="00A0416A">
        <w:tab/>
      </w:r>
    </w:p>
    <w:p w14:paraId="1A99193E" w14:textId="77777777" w:rsidR="00721CFA" w:rsidRPr="00A0416A" w:rsidRDefault="00721CFA" w:rsidP="00721CFA">
      <w:pPr>
        <w:jc w:val="both"/>
      </w:pPr>
      <w:r w:rsidRPr="00A0416A">
        <w:tab/>
        <w:t>U radu Upravnog vijeća sudjeluje, bez prava odlučivanja, ravnatelj Vrtića.</w:t>
      </w:r>
    </w:p>
    <w:p w14:paraId="7E6A10AC" w14:textId="77777777" w:rsidR="00721CFA" w:rsidRPr="00A0416A" w:rsidRDefault="00721CFA" w:rsidP="00721CFA">
      <w:pPr>
        <w:jc w:val="both"/>
      </w:pPr>
      <w:r w:rsidRPr="00A0416A">
        <w:tab/>
        <w:t>Sjednicama Upravnog vijeća mogu biti nazočne i druge osobe koje pozovu predsjednik i ravnatelj Vrtića ili se pozovu zaključkom Upravnog vijeća.</w:t>
      </w:r>
    </w:p>
    <w:p w14:paraId="460E9CAE" w14:textId="77777777" w:rsidR="00721CFA" w:rsidRPr="00A0416A" w:rsidRDefault="00721CFA" w:rsidP="00721CFA">
      <w:pPr>
        <w:jc w:val="both"/>
      </w:pPr>
    </w:p>
    <w:p w14:paraId="399DA557" w14:textId="77777777" w:rsidR="00721CFA" w:rsidRPr="00A0416A" w:rsidRDefault="00721CFA" w:rsidP="00721CFA">
      <w:pPr>
        <w:jc w:val="center"/>
        <w:outlineLvl w:val="0"/>
      </w:pPr>
      <w:r w:rsidRPr="00A0416A">
        <w:t>Članak 50.</w:t>
      </w:r>
    </w:p>
    <w:p w14:paraId="6FDCC42F" w14:textId="77777777" w:rsidR="00721CFA" w:rsidRPr="00A0416A" w:rsidRDefault="00721CFA" w:rsidP="00721CFA">
      <w:pPr>
        <w:jc w:val="both"/>
      </w:pPr>
    </w:p>
    <w:p w14:paraId="035F2727" w14:textId="77777777" w:rsidR="00721CFA" w:rsidRPr="00A0416A" w:rsidRDefault="00721CFA" w:rsidP="00721CFA">
      <w:pPr>
        <w:jc w:val="both"/>
      </w:pPr>
      <w:r w:rsidRPr="00A0416A">
        <w:tab/>
        <w:t>Članu Upravnog vijeća prestaje dužnost ako:</w:t>
      </w:r>
    </w:p>
    <w:p w14:paraId="746DC22E" w14:textId="77777777" w:rsidR="00721CFA" w:rsidRPr="00A0416A" w:rsidRDefault="00721CFA" w:rsidP="00721CFA">
      <w:pPr>
        <w:numPr>
          <w:ilvl w:val="0"/>
          <w:numId w:val="4"/>
        </w:numPr>
        <w:jc w:val="both"/>
      </w:pPr>
      <w:r w:rsidRPr="00A0416A">
        <w:t>sam zatraži razrješenje,</w:t>
      </w:r>
    </w:p>
    <w:p w14:paraId="31BF55B3" w14:textId="77777777" w:rsidR="00721CFA" w:rsidRPr="00A0416A" w:rsidRDefault="00721CFA" w:rsidP="00721CFA">
      <w:pPr>
        <w:numPr>
          <w:ilvl w:val="0"/>
          <w:numId w:val="4"/>
        </w:numPr>
        <w:jc w:val="both"/>
      </w:pPr>
      <w:r w:rsidRPr="00A0416A">
        <w:t>ne ispunjava dužnosti člana odnosno predsjednika,</w:t>
      </w:r>
    </w:p>
    <w:p w14:paraId="14477897" w14:textId="77777777" w:rsidR="00721CFA" w:rsidRPr="00A0416A" w:rsidRDefault="00721CFA" w:rsidP="00721CFA">
      <w:pPr>
        <w:numPr>
          <w:ilvl w:val="0"/>
          <w:numId w:val="4"/>
        </w:numPr>
        <w:jc w:val="both"/>
      </w:pPr>
      <w:r w:rsidRPr="00A0416A">
        <w:t>svojim ponašanjem povrijedi ugled i dužnost koju obnaša i izgubi pravo na obavljanje dužnosti</w:t>
      </w:r>
    </w:p>
    <w:p w14:paraId="14E9F40D" w14:textId="77777777" w:rsidR="00721CFA" w:rsidRPr="00A0416A" w:rsidRDefault="00721CFA" w:rsidP="00721CFA">
      <w:pPr>
        <w:pStyle w:val="Odlomakpopisa"/>
        <w:numPr>
          <w:ilvl w:val="0"/>
          <w:numId w:val="4"/>
        </w:numPr>
        <w:spacing w:after="160"/>
        <w:jc w:val="both"/>
        <w:rPr>
          <w:iCs/>
          <w:sz w:val="24"/>
          <w:szCs w:val="24"/>
        </w:rPr>
      </w:pPr>
      <w:proofErr w:type="spellStart"/>
      <w:r w:rsidRPr="00A0416A">
        <w:rPr>
          <w:iCs/>
          <w:sz w:val="24"/>
          <w:szCs w:val="24"/>
        </w:rPr>
        <w:t>izgubi</w:t>
      </w:r>
      <w:proofErr w:type="spellEnd"/>
      <w:r w:rsidRPr="00A0416A">
        <w:rPr>
          <w:iCs/>
          <w:sz w:val="24"/>
          <w:szCs w:val="24"/>
        </w:rPr>
        <w:t xml:space="preserve"> </w:t>
      </w:r>
      <w:proofErr w:type="spellStart"/>
      <w:r w:rsidRPr="00A0416A">
        <w:rPr>
          <w:iCs/>
          <w:sz w:val="24"/>
          <w:szCs w:val="24"/>
        </w:rPr>
        <w:t>pravo</w:t>
      </w:r>
      <w:proofErr w:type="spellEnd"/>
      <w:r w:rsidRPr="00A0416A">
        <w:rPr>
          <w:iCs/>
          <w:sz w:val="24"/>
          <w:szCs w:val="24"/>
        </w:rPr>
        <w:t xml:space="preserve"> </w:t>
      </w:r>
      <w:proofErr w:type="spellStart"/>
      <w:r w:rsidRPr="00A0416A">
        <w:rPr>
          <w:iCs/>
          <w:sz w:val="24"/>
          <w:szCs w:val="24"/>
        </w:rPr>
        <w:t>na</w:t>
      </w:r>
      <w:proofErr w:type="spellEnd"/>
      <w:r w:rsidRPr="00A0416A">
        <w:rPr>
          <w:iCs/>
          <w:sz w:val="24"/>
          <w:szCs w:val="24"/>
        </w:rPr>
        <w:t xml:space="preserve"> </w:t>
      </w:r>
      <w:proofErr w:type="spellStart"/>
      <w:r w:rsidRPr="00A0416A">
        <w:rPr>
          <w:iCs/>
          <w:sz w:val="24"/>
          <w:szCs w:val="24"/>
        </w:rPr>
        <w:t>obnašanje</w:t>
      </w:r>
      <w:proofErr w:type="spellEnd"/>
      <w:r w:rsidRPr="00A0416A">
        <w:rPr>
          <w:iCs/>
          <w:sz w:val="24"/>
          <w:szCs w:val="24"/>
        </w:rPr>
        <w:t xml:space="preserve"> </w:t>
      </w:r>
      <w:proofErr w:type="spellStart"/>
      <w:r w:rsidRPr="00A0416A">
        <w:rPr>
          <w:iCs/>
          <w:sz w:val="24"/>
          <w:szCs w:val="24"/>
        </w:rPr>
        <w:t>dužnosti</w:t>
      </w:r>
      <w:proofErr w:type="spellEnd"/>
      <w:r w:rsidRPr="00A0416A">
        <w:rPr>
          <w:iCs/>
          <w:sz w:val="24"/>
          <w:szCs w:val="24"/>
        </w:rPr>
        <w:t xml:space="preserve"> (</w:t>
      </w:r>
      <w:proofErr w:type="spellStart"/>
      <w:r w:rsidRPr="00A0416A">
        <w:rPr>
          <w:iCs/>
          <w:sz w:val="24"/>
          <w:szCs w:val="24"/>
        </w:rPr>
        <w:t>ako</w:t>
      </w:r>
      <w:proofErr w:type="spellEnd"/>
      <w:r w:rsidRPr="00A0416A">
        <w:rPr>
          <w:iCs/>
          <w:sz w:val="24"/>
          <w:szCs w:val="24"/>
        </w:rPr>
        <w:t xml:space="preserve"> mu </w:t>
      </w:r>
      <w:proofErr w:type="spellStart"/>
      <w:r w:rsidRPr="00A0416A">
        <w:rPr>
          <w:iCs/>
          <w:sz w:val="24"/>
          <w:szCs w:val="24"/>
        </w:rPr>
        <w:t>prestane</w:t>
      </w:r>
      <w:proofErr w:type="spellEnd"/>
      <w:r w:rsidRPr="00A0416A">
        <w:rPr>
          <w:iCs/>
          <w:sz w:val="24"/>
          <w:szCs w:val="24"/>
        </w:rPr>
        <w:t xml:space="preserve"> </w:t>
      </w:r>
      <w:proofErr w:type="spellStart"/>
      <w:r w:rsidRPr="00A0416A">
        <w:rPr>
          <w:iCs/>
          <w:sz w:val="24"/>
          <w:szCs w:val="24"/>
        </w:rPr>
        <w:t>radni</w:t>
      </w:r>
      <w:proofErr w:type="spellEnd"/>
      <w:r w:rsidRPr="00A0416A">
        <w:rPr>
          <w:iCs/>
          <w:sz w:val="24"/>
          <w:szCs w:val="24"/>
        </w:rPr>
        <w:t xml:space="preserve"> </w:t>
      </w:r>
      <w:proofErr w:type="spellStart"/>
      <w:r w:rsidRPr="00A0416A">
        <w:rPr>
          <w:iCs/>
          <w:sz w:val="24"/>
          <w:szCs w:val="24"/>
        </w:rPr>
        <w:t>odnos</w:t>
      </w:r>
      <w:proofErr w:type="spellEnd"/>
      <w:r w:rsidRPr="00A0416A">
        <w:rPr>
          <w:iCs/>
          <w:sz w:val="24"/>
          <w:szCs w:val="24"/>
        </w:rPr>
        <w:t xml:space="preserve"> u </w:t>
      </w:r>
      <w:proofErr w:type="spellStart"/>
      <w:r w:rsidRPr="00A0416A">
        <w:rPr>
          <w:iCs/>
          <w:sz w:val="24"/>
          <w:szCs w:val="24"/>
        </w:rPr>
        <w:t>Vrtiću</w:t>
      </w:r>
      <w:proofErr w:type="spellEnd"/>
      <w:r w:rsidRPr="00A0416A">
        <w:rPr>
          <w:iCs/>
          <w:sz w:val="24"/>
          <w:szCs w:val="24"/>
        </w:rPr>
        <w:t xml:space="preserve">, </w:t>
      </w:r>
      <w:proofErr w:type="gramStart"/>
      <w:r w:rsidRPr="00A0416A">
        <w:rPr>
          <w:iCs/>
          <w:sz w:val="24"/>
          <w:szCs w:val="24"/>
        </w:rPr>
        <w:t>a</w:t>
      </w:r>
      <w:proofErr w:type="gramEnd"/>
      <w:r w:rsidRPr="00A0416A">
        <w:rPr>
          <w:iCs/>
          <w:sz w:val="24"/>
          <w:szCs w:val="24"/>
        </w:rPr>
        <w:t xml:space="preserve"> </w:t>
      </w:r>
      <w:proofErr w:type="spellStart"/>
      <w:r w:rsidRPr="00A0416A">
        <w:rPr>
          <w:iCs/>
          <w:sz w:val="24"/>
          <w:szCs w:val="24"/>
        </w:rPr>
        <w:t>izabran</w:t>
      </w:r>
      <w:proofErr w:type="spellEnd"/>
      <w:r w:rsidRPr="00A0416A">
        <w:rPr>
          <w:iCs/>
          <w:sz w:val="24"/>
          <w:szCs w:val="24"/>
        </w:rPr>
        <w:t xml:space="preserve"> je </w:t>
      </w:r>
      <w:proofErr w:type="spellStart"/>
      <w:r w:rsidRPr="00A0416A">
        <w:rPr>
          <w:iCs/>
          <w:sz w:val="24"/>
          <w:szCs w:val="24"/>
        </w:rPr>
        <w:t>iz</w:t>
      </w:r>
      <w:proofErr w:type="spellEnd"/>
      <w:r w:rsidRPr="00A0416A">
        <w:rPr>
          <w:iCs/>
          <w:sz w:val="24"/>
          <w:szCs w:val="24"/>
        </w:rPr>
        <w:t xml:space="preserve"> </w:t>
      </w:r>
      <w:proofErr w:type="spellStart"/>
      <w:r w:rsidRPr="00A0416A">
        <w:rPr>
          <w:iCs/>
          <w:sz w:val="24"/>
          <w:szCs w:val="24"/>
        </w:rPr>
        <w:t>reda</w:t>
      </w:r>
      <w:proofErr w:type="spellEnd"/>
      <w:r w:rsidRPr="00A0416A">
        <w:rPr>
          <w:iCs/>
          <w:sz w:val="24"/>
          <w:szCs w:val="24"/>
        </w:rPr>
        <w:t xml:space="preserve"> </w:t>
      </w:r>
      <w:proofErr w:type="spellStart"/>
      <w:r w:rsidRPr="00A0416A">
        <w:rPr>
          <w:iCs/>
          <w:sz w:val="24"/>
          <w:szCs w:val="24"/>
        </w:rPr>
        <w:t>odgojitelja</w:t>
      </w:r>
      <w:proofErr w:type="spellEnd"/>
      <w:r w:rsidRPr="00A0416A">
        <w:rPr>
          <w:iCs/>
          <w:sz w:val="24"/>
          <w:szCs w:val="24"/>
        </w:rPr>
        <w:t xml:space="preserve"> </w:t>
      </w:r>
      <w:proofErr w:type="spellStart"/>
      <w:r w:rsidRPr="00A0416A">
        <w:rPr>
          <w:iCs/>
          <w:sz w:val="24"/>
          <w:szCs w:val="24"/>
        </w:rPr>
        <w:t>i</w:t>
      </w:r>
      <w:proofErr w:type="spellEnd"/>
      <w:r w:rsidRPr="00A0416A">
        <w:rPr>
          <w:iCs/>
          <w:sz w:val="24"/>
          <w:szCs w:val="24"/>
        </w:rPr>
        <w:t xml:space="preserve"> </w:t>
      </w:r>
      <w:proofErr w:type="spellStart"/>
      <w:r w:rsidRPr="00A0416A">
        <w:rPr>
          <w:iCs/>
          <w:sz w:val="24"/>
          <w:szCs w:val="24"/>
        </w:rPr>
        <w:t>stručnih</w:t>
      </w:r>
      <w:proofErr w:type="spellEnd"/>
      <w:r w:rsidRPr="00A0416A">
        <w:rPr>
          <w:iCs/>
          <w:sz w:val="24"/>
          <w:szCs w:val="24"/>
        </w:rPr>
        <w:t xml:space="preserve"> </w:t>
      </w:r>
      <w:proofErr w:type="spellStart"/>
      <w:r w:rsidRPr="00A0416A">
        <w:rPr>
          <w:iCs/>
          <w:sz w:val="24"/>
          <w:szCs w:val="24"/>
        </w:rPr>
        <w:t>suradnika</w:t>
      </w:r>
      <w:proofErr w:type="spellEnd"/>
      <w:r w:rsidRPr="00A0416A">
        <w:rPr>
          <w:iCs/>
          <w:sz w:val="24"/>
          <w:szCs w:val="24"/>
        </w:rPr>
        <w:t xml:space="preserve"> </w:t>
      </w:r>
      <w:proofErr w:type="spellStart"/>
      <w:r w:rsidRPr="00A0416A">
        <w:rPr>
          <w:iCs/>
          <w:sz w:val="24"/>
          <w:szCs w:val="24"/>
        </w:rPr>
        <w:t>Vrtića</w:t>
      </w:r>
      <w:proofErr w:type="spellEnd"/>
      <w:r w:rsidRPr="00A0416A">
        <w:rPr>
          <w:iCs/>
          <w:sz w:val="24"/>
          <w:szCs w:val="24"/>
        </w:rPr>
        <w:t xml:space="preserve"> </w:t>
      </w:r>
      <w:proofErr w:type="spellStart"/>
      <w:r w:rsidRPr="00A0416A">
        <w:rPr>
          <w:iCs/>
          <w:sz w:val="24"/>
          <w:szCs w:val="24"/>
        </w:rPr>
        <w:t>odnosno</w:t>
      </w:r>
      <w:proofErr w:type="spellEnd"/>
      <w:r w:rsidRPr="00A0416A">
        <w:rPr>
          <w:iCs/>
          <w:sz w:val="24"/>
          <w:szCs w:val="24"/>
        </w:rPr>
        <w:t xml:space="preserve"> </w:t>
      </w:r>
      <w:proofErr w:type="spellStart"/>
      <w:r w:rsidRPr="00A0416A">
        <w:rPr>
          <w:iCs/>
          <w:sz w:val="24"/>
          <w:szCs w:val="24"/>
        </w:rPr>
        <w:t>prestane</w:t>
      </w:r>
      <w:proofErr w:type="spellEnd"/>
      <w:r w:rsidRPr="00A0416A">
        <w:rPr>
          <w:iCs/>
          <w:sz w:val="24"/>
          <w:szCs w:val="24"/>
        </w:rPr>
        <w:t xml:space="preserve"> </w:t>
      </w:r>
      <w:proofErr w:type="spellStart"/>
      <w:r w:rsidRPr="00A0416A">
        <w:rPr>
          <w:iCs/>
          <w:sz w:val="24"/>
          <w:szCs w:val="24"/>
        </w:rPr>
        <w:t>koristiti</w:t>
      </w:r>
      <w:proofErr w:type="spellEnd"/>
      <w:r w:rsidRPr="00A0416A">
        <w:rPr>
          <w:iCs/>
          <w:sz w:val="24"/>
          <w:szCs w:val="24"/>
        </w:rPr>
        <w:t xml:space="preserve"> </w:t>
      </w:r>
      <w:proofErr w:type="spellStart"/>
      <w:r w:rsidRPr="00A0416A">
        <w:rPr>
          <w:iCs/>
          <w:sz w:val="24"/>
          <w:szCs w:val="24"/>
        </w:rPr>
        <w:t>usluge</w:t>
      </w:r>
      <w:proofErr w:type="spellEnd"/>
      <w:r w:rsidRPr="00A0416A">
        <w:rPr>
          <w:iCs/>
          <w:sz w:val="24"/>
          <w:szCs w:val="24"/>
        </w:rPr>
        <w:t xml:space="preserve"> </w:t>
      </w:r>
      <w:proofErr w:type="spellStart"/>
      <w:r w:rsidRPr="00A0416A">
        <w:rPr>
          <w:iCs/>
          <w:sz w:val="24"/>
          <w:szCs w:val="24"/>
        </w:rPr>
        <w:t>Vrtića</w:t>
      </w:r>
      <w:proofErr w:type="spellEnd"/>
      <w:r w:rsidRPr="00A0416A">
        <w:rPr>
          <w:iCs/>
          <w:sz w:val="24"/>
          <w:szCs w:val="24"/>
        </w:rPr>
        <w:t xml:space="preserve">, a </w:t>
      </w:r>
      <w:proofErr w:type="spellStart"/>
      <w:r w:rsidRPr="00A0416A">
        <w:rPr>
          <w:iCs/>
          <w:sz w:val="24"/>
          <w:szCs w:val="24"/>
        </w:rPr>
        <w:t>izabran</w:t>
      </w:r>
      <w:proofErr w:type="spellEnd"/>
      <w:r w:rsidRPr="00A0416A">
        <w:rPr>
          <w:iCs/>
          <w:sz w:val="24"/>
          <w:szCs w:val="24"/>
        </w:rPr>
        <w:t xml:space="preserve"> je </w:t>
      </w:r>
      <w:proofErr w:type="spellStart"/>
      <w:r w:rsidRPr="00A0416A">
        <w:rPr>
          <w:iCs/>
          <w:sz w:val="24"/>
          <w:szCs w:val="24"/>
        </w:rPr>
        <w:t>iz</w:t>
      </w:r>
      <w:proofErr w:type="spellEnd"/>
      <w:r w:rsidRPr="00A0416A">
        <w:rPr>
          <w:iCs/>
          <w:sz w:val="24"/>
          <w:szCs w:val="24"/>
        </w:rPr>
        <w:t xml:space="preserve"> </w:t>
      </w:r>
      <w:proofErr w:type="spellStart"/>
      <w:r w:rsidRPr="00A0416A">
        <w:rPr>
          <w:iCs/>
          <w:sz w:val="24"/>
          <w:szCs w:val="24"/>
        </w:rPr>
        <w:t>reda</w:t>
      </w:r>
      <w:proofErr w:type="spellEnd"/>
      <w:r w:rsidRPr="00A0416A">
        <w:rPr>
          <w:iCs/>
          <w:sz w:val="24"/>
          <w:szCs w:val="24"/>
        </w:rPr>
        <w:t xml:space="preserve"> </w:t>
      </w:r>
      <w:proofErr w:type="spellStart"/>
      <w:r w:rsidRPr="00A0416A">
        <w:rPr>
          <w:iCs/>
          <w:sz w:val="24"/>
          <w:szCs w:val="24"/>
        </w:rPr>
        <w:t>roditelja</w:t>
      </w:r>
      <w:proofErr w:type="spellEnd"/>
      <w:r w:rsidRPr="00A0416A">
        <w:rPr>
          <w:iCs/>
          <w:sz w:val="24"/>
          <w:szCs w:val="24"/>
        </w:rPr>
        <w:t xml:space="preserve"> </w:t>
      </w:r>
      <w:proofErr w:type="spellStart"/>
      <w:r w:rsidRPr="00A0416A">
        <w:rPr>
          <w:iCs/>
          <w:sz w:val="24"/>
          <w:szCs w:val="24"/>
        </w:rPr>
        <w:t>djece</w:t>
      </w:r>
      <w:proofErr w:type="spellEnd"/>
      <w:r w:rsidRPr="00A0416A">
        <w:rPr>
          <w:iCs/>
          <w:sz w:val="24"/>
          <w:szCs w:val="24"/>
        </w:rPr>
        <w:t xml:space="preserve"> </w:t>
      </w:r>
      <w:proofErr w:type="spellStart"/>
      <w:r w:rsidRPr="00A0416A">
        <w:rPr>
          <w:iCs/>
          <w:sz w:val="24"/>
          <w:szCs w:val="24"/>
        </w:rPr>
        <w:t>korisnika</w:t>
      </w:r>
      <w:proofErr w:type="spellEnd"/>
      <w:r w:rsidRPr="00A0416A">
        <w:rPr>
          <w:iCs/>
          <w:sz w:val="24"/>
          <w:szCs w:val="24"/>
        </w:rPr>
        <w:t xml:space="preserve"> </w:t>
      </w:r>
      <w:proofErr w:type="spellStart"/>
      <w:r w:rsidRPr="00A0416A">
        <w:rPr>
          <w:iCs/>
          <w:sz w:val="24"/>
          <w:szCs w:val="24"/>
        </w:rPr>
        <w:t>usluga</w:t>
      </w:r>
      <w:proofErr w:type="spellEnd"/>
      <w:r w:rsidRPr="00A0416A">
        <w:rPr>
          <w:iCs/>
          <w:sz w:val="24"/>
          <w:szCs w:val="24"/>
        </w:rPr>
        <w:t xml:space="preserve"> </w:t>
      </w:r>
      <w:proofErr w:type="spellStart"/>
      <w:r w:rsidRPr="00A0416A">
        <w:rPr>
          <w:iCs/>
          <w:sz w:val="24"/>
          <w:szCs w:val="24"/>
        </w:rPr>
        <w:t>Vrtića</w:t>
      </w:r>
      <w:proofErr w:type="spellEnd"/>
      <w:r w:rsidRPr="00A0416A">
        <w:rPr>
          <w:iCs/>
          <w:sz w:val="24"/>
          <w:szCs w:val="24"/>
        </w:rPr>
        <w:t>).</w:t>
      </w:r>
    </w:p>
    <w:p w14:paraId="6E445D3A" w14:textId="77777777" w:rsidR="00721CFA" w:rsidRPr="00A0416A" w:rsidRDefault="00721CFA" w:rsidP="00721CFA">
      <w:pPr>
        <w:ind w:firstLine="708"/>
        <w:jc w:val="both"/>
      </w:pPr>
      <w:r w:rsidRPr="00A0416A">
        <w:t>Postupak za utvrđivanje prijedloga za razrješenje dužnosti člana Upravnog vijeća pokreće Upravno vijeće ili tijelo koje ga je imenovalo.</w:t>
      </w:r>
    </w:p>
    <w:p w14:paraId="4FB9775A" w14:textId="77777777" w:rsidR="00721CFA" w:rsidRPr="00A0416A" w:rsidRDefault="00721CFA" w:rsidP="00721CFA">
      <w:pPr>
        <w:jc w:val="both"/>
      </w:pPr>
      <w:r w:rsidRPr="00A0416A">
        <w:tab/>
        <w:t>Odluku o razrješenju donosi tijelo koje je izabralo odnosno imenovalo člana Upravnog vijeća.</w:t>
      </w:r>
    </w:p>
    <w:p w14:paraId="19248626" w14:textId="77777777" w:rsidR="00721CFA" w:rsidRPr="00A0416A" w:rsidRDefault="00721CFA" w:rsidP="00721CFA">
      <w:pPr>
        <w:jc w:val="both"/>
      </w:pPr>
      <w:r w:rsidRPr="00A0416A">
        <w:tab/>
        <w:t>U slučaju razrješenja člana Upravnog vijeća, novi član imenuje se u roku od 30 dana, na vremensko razdoblje koje je preostalo u mandatu članu Upravnog vijeća koji je razriješen.</w:t>
      </w:r>
    </w:p>
    <w:p w14:paraId="293B1A1A" w14:textId="77777777" w:rsidR="00721CFA" w:rsidRPr="00A0416A" w:rsidRDefault="00721CFA" w:rsidP="00721CFA">
      <w:pPr>
        <w:jc w:val="both"/>
      </w:pPr>
    </w:p>
    <w:p w14:paraId="5B65170F" w14:textId="77777777" w:rsidR="00721CFA" w:rsidRPr="00A0416A" w:rsidRDefault="00721CFA" w:rsidP="00721CFA">
      <w:pPr>
        <w:jc w:val="center"/>
        <w:outlineLvl w:val="0"/>
      </w:pPr>
      <w:r w:rsidRPr="00A0416A">
        <w:t>Članak 51.</w:t>
      </w:r>
    </w:p>
    <w:p w14:paraId="50327C74" w14:textId="77777777" w:rsidR="00721CFA" w:rsidRPr="00A0416A" w:rsidRDefault="00721CFA" w:rsidP="00721CFA">
      <w:pPr>
        <w:jc w:val="both"/>
      </w:pPr>
    </w:p>
    <w:p w14:paraId="3BDD5E75" w14:textId="77777777" w:rsidR="00721CFA" w:rsidRPr="00A0416A" w:rsidRDefault="00721CFA" w:rsidP="00721CFA">
      <w:pPr>
        <w:ind w:firstLine="567"/>
        <w:jc w:val="both"/>
      </w:pPr>
      <w:r w:rsidRPr="00A0416A">
        <w:t>Upravno vijeće donosi Poslovnik o svom radu kojim se pobliže uređuje sazivanje sjednica, utvrđivanje dnevnog reda, način rada i odlučivanja Upravnog vijeća.</w:t>
      </w:r>
    </w:p>
    <w:p w14:paraId="367D930F" w14:textId="77777777" w:rsidR="00721CFA" w:rsidRPr="00A0416A" w:rsidRDefault="00721CFA" w:rsidP="00721CFA">
      <w:pPr>
        <w:jc w:val="both"/>
      </w:pPr>
    </w:p>
    <w:p w14:paraId="0A7F7727" w14:textId="77777777" w:rsidR="00721CFA" w:rsidRPr="00A0416A" w:rsidRDefault="00721CFA" w:rsidP="00721CFA">
      <w:pPr>
        <w:numPr>
          <w:ilvl w:val="0"/>
          <w:numId w:val="6"/>
        </w:numPr>
        <w:jc w:val="both"/>
        <w:rPr>
          <w:b/>
        </w:rPr>
      </w:pPr>
      <w:r w:rsidRPr="00A0416A">
        <w:rPr>
          <w:b/>
        </w:rPr>
        <w:t>RAVNATELJ  VRTIĆA</w:t>
      </w:r>
    </w:p>
    <w:p w14:paraId="570AB855" w14:textId="77777777" w:rsidR="00721CFA" w:rsidRPr="00A0416A" w:rsidRDefault="00721CFA" w:rsidP="00721CFA">
      <w:pPr>
        <w:jc w:val="both"/>
      </w:pPr>
    </w:p>
    <w:p w14:paraId="514E7250" w14:textId="77777777" w:rsidR="00721CFA" w:rsidRPr="00A0416A" w:rsidRDefault="00721CFA" w:rsidP="00721CFA">
      <w:pPr>
        <w:jc w:val="center"/>
        <w:outlineLvl w:val="0"/>
      </w:pPr>
      <w:r w:rsidRPr="00A0416A">
        <w:t>Članak 52.</w:t>
      </w:r>
    </w:p>
    <w:p w14:paraId="4984544F" w14:textId="77777777" w:rsidR="00721CFA" w:rsidRPr="00A0416A" w:rsidRDefault="00721CFA" w:rsidP="00721CFA">
      <w:pPr>
        <w:jc w:val="both"/>
      </w:pPr>
    </w:p>
    <w:p w14:paraId="74A32E17" w14:textId="77777777" w:rsidR="00721CFA" w:rsidRPr="00A0416A" w:rsidRDefault="00721CFA" w:rsidP="00721CFA">
      <w:pPr>
        <w:jc w:val="both"/>
      </w:pPr>
      <w:r w:rsidRPr="00A0416A">
        <w:tab/>
        <w:t>Ravnatelj je poslovodni i stručni voditelj Vrtića.</w:t>
      </w:r>
    </w:p>
    <w:p w14:paraId="332C2EEE" w14:textId="77777777" w:rsidR="00721CFA" w:rsidRPr="00A0416A" w:rsidRDefault="00721CFA" w:rsidP="00721CFA">
      <w:pPr>
        <w:jc w:val="both"/>
      </w:pPr>
      <w:r w:rsidRPr="00A0416A">
        <w:tab/>
      </w:r>
    </w:p>
    <w:p w14:paraId="41111CA1" w14:textId="77777777" w:rsidR="00721CFA" w:rsidRPr="00A0416A" w:rsidRDefault="00721CFA" w:rsidP="00721CFA">
      <w:pPr>
        <w:jc w:val="both"/>
      </w:pPr>
      <w:r w:rsidRPr="00A0416A">
        <w:t>Ravnatelj:</w:t>
      </w:r>
    </w:p>
    <w:p w14:paraId="488420DB" w14:textId="77777777" w:rsidR="00721CFA" w:rsidRPr="00A0416A" w:rsidRDefault="00721CFA" w:rsidP="00721CFA">
      <w:pPr>
        <w:numPr>
          <w:ilvl w:val="0"/>
          <w:numId w:val="4"/>
        </w:numPr>
        <w:jc w:val="both"/>
      </w:pPr>
      <w:r w:rsidRPr="00A0416A">
        <w:t>organizira i vodi rad i poslovanje Vrtića,</w:t>
      </w:r>
    </w:p>
    <w:p w14:paraId="0FED5FA2" w14:textId="77777777" w:rsidR="00721CFA" w:rsidRPr="00A0416A" w:rsidRDefault="00721CFA" w:rsidP="00721CFA">
      <w:pPr>
        <w:numPr>
          <w:ilvl w:val="0"/>
          <w:numId w:val="4"/>
        </w:numPr>
        <w:jc w:val="both"/>
      </w:pPr>
      <w:r w:rsidRPr="00A0416A">
        <w:t>odgovoran je za stručni rad Vrtića</w:t>
      </w:r>
    </w:p>
    <w:p w14:paraId="207A76D0" w14:textId="77777777" w:rsidR="00721CFA" w:rsidRPr="00A0416A" w:rsidRDefault="00721CFA" w:rsidP="00721CFA">
      <w:pPr>
        <w:numPr>
          <w:ilvl w:val="0"/>
          <w:numId w:val="4"/>
        </w:numPr>
        <w:jc w:val="both"/>
      </w:pPr>
      <w:r w:rsidRPr="00A0416A">
        <w:lastRenderedPageBreak/>
        <w:t>predstavlja i zastupa Vrtić, poduzima sve pravne radnje u ime i za račun Vrtića i odgovara za zakonitost rada Vrtića,</w:t>
      </w:r>
    </w:p>
    <w:p w14:paraId="152CBC71" w14:textId="77777777" w:rsidR="00721CFA" w:rsidRPr="00A0416A" w:rsidRDefault="00721CFA" w:rsidP="00721CFA">
      <w:pPr>
        <w:numPr>
          <w:ilvl w:val="0"/>
          <w:numId w:val="4"/>
        </w:numPr>
        <w:jc w:val="both"/>
      </w:pPr>
      <w:r w:rsidRPr="00A0416A">
        <w:t>predlaže Upravnom vijeću donošenje Statuta i drugih općih akata Vrtića,</w:t>
      </w:r>
    </w:p>
    <w:p w14:paraId="7045FB56" w14:textId="77777777" w:rsidR="00721CFA" w:rsidRPr="00A0416A" w:rsidRDefault="00721CFA" w:rsidP="00721CFA">
      <w:pPr>
        <w:numPr>
          <w:ilvl w:val="0"/>
          <w:numId w:val="4"/>
        </w:numPr>
        <w:jc w:val="both"/>
      </w:pPr>
      <w:r w:rsidRPr="00A0416A">
        <w:t>predlaže kurikulum Vrtića,</w:t>
      </w:r>
    </w:p>
    <w:p w14:paraId="47C80C9A" w14:textId="77777777" w:rsidR="00721CFA" w:rsidRPr="00A0416A" w:rsidRDefault="00721CFA" w:rsidP="00721CFA">
      <w:pPr>
        <w:numPr>
          <w:ilvl w:val="0"/>
          <w:numId w:val="4"/>
        </w:numPr>
        <w:jc w:val="both"/>
      </w:pPr>
      <w:r w:rsidRPr="00A0416A">
        <w:t>predlaže Godišnji plan i program rada Vrtića te podnosi izvješća o njihovom ostvarenju,</w:t>
      </w:r>
    </w:p>
    <w:p w14:paraId="60983B3F" w14:textId="77777777" w:rsidR="00721CFA" w:rsidRPr="00A0416A" w:rsidRDefault="00721CFA" w:rsidP="00721CFA">
      <w:pPr>
        <w:numPr>
          <w:ilvl w:val="0"/>
          <w:numId w:val="4"/>
        </w:numPr>
        <w:jc w:val="both"/>
      </w:pPr>
      <w:r w:rsidRPr="00A0416A">
        <w:t xml:space="preserve">predlaže prijedlog financijskog plana, financijski plan, polugodišnji i godišnji izvještaj o izvršenju financijskog plana, </w:t>
      </w:r>
    </w:p>
    <w:p w14:paraId="4B25CEC8" w14:textId="77777777" w:rsidR="00721CFA" w:rsidRPr="00A0416A" w:rsidRDefault="00721CFA" w:rsidP="00721CFA">
      <w:pPr>
        <w:numPr>
          <w:ilvl w:val="0"/>
          <w:numId w:val="4"/>
        </w:numPr>
        <w:jc w:val="both"/>
      </w:pPr>
      <w:r w:rsidRPr="00A0416A">
        <w:t>zaključuje ugovore o izvođenju investicijskih radova, nabavi opreme te nabavi osnovnih sredstava i ostale imovine čija pojedinačna vrijednost ne prelazi 5.000,00 Eura bez PDV-a,</w:t>
      </w:r>
    </w:p>
    <w:p w14:paraId="047AA1E8" w14:textId="77777777" w:rsidR="00721CFA" w:rsidRPr="00A0416A" w:rsidRDefault="00721CFA" w:rsidP="00721CFA">
      <w:pPr>
        <w:numPr>
          <w:ilvl w:val="0"/>
          <w:numId w:val="4"/>
        </w:numPr>
        <w:jc w:val="both"/>
      </w:pPr>
      <w:r w:rsidRPr="00A0416A">
        <w:t>sudjeluje u radu Upravnog vijeća, bez prava odlučivanja,</w:t>
      </w:r>
    </w:p>
    <w:p w14:paraId="6FA1ED30" w14:textId="77777777" w:rsidR="00721CFA" w:rsidRPr="00A0416A" w:rsidRDefault="00721CFA" w:rsidP="00721CFA">
      <w:pPr>
        <w:numPr>
          <w:ilvl w:val="0"/>
          <w:numId w:val="4"/>
        </w:numPr>
        <w:jc w:val="both"/>
      </w:pPr>
      <w:r w:rsidRPr="00A0416A">
        <w:t>provodi odluke Upravnog vijeća,</w:t>
      </w:r>
    </w:p>
    <w:p w14:paraId="32153536" w14:textId="77777777" w:rsidR="00721CFA" w:rsidRPr="00A0416A" w:rsidRDefault="00721CFA" w:rsidP="00721CFA">
      <w:pPr>
        <w:numPr>
          <w:ilvl w:val="0"/>
          <w:numId w:val="4"/>
        </w:numPr>
        <w:jc w:val="both"/>
      </w:pPr>
      <w:r w:rsidRPr="00A0416A">
        <w:t>brine se za provođenje odluka Odgojiteljskog vijeća i drugih tijela Vrtića,</w:t>
      </w:r>
    </w:p>
    <w:p w14:paraId="72A72C4F" w14:textId="77777777" w:rsidR="00721CFA" w:rsidRPr="00A0416A" w:rsidRDefault="00721CFA" w:rsidP="00721CFA">
      <w:pPr>
        <w:numPr>
          <w:ilvl w:val="0"/>
          <w:numId w:val="4"/>
        </w:numPr>
        <w:jc w:val="both"/>
      </w:pPr>
      <w:r w:rsidRPr="00A0416A">
        <w:t>donosi samostalno odluke u svezi s radom i poslovanjem Vrtića i drugih tijela Vrtića,</w:t>
      </w:r>
    </w:p>
    <w:p w14:paraId="125BCEC9" w14:textId="77777777" w:rsidR="00721CFA" w:rsidRPr="00A0416A" w:rsidRDefault="00721CFA" w:rsidP="00721CFA">
      <w:pPr>
        <w:numPr>
          <w:ilvl w:val="0"/>
          <w:numId w:val="4"/>
        </w:numPr>
        <w:jc w:val="both"/>
      </w:pPr>
      <w:r w:rsidRPr="00A0416A">
        <w:t>donosi odluke o zasnivanju radnog odnosa radnika na određeno vrijeme do 60 dana, kad obavljanje poslova ne trpi odgodu,</w:t>
      </w:r>
    </w:p>
    <w:p w14:paraId="6718A0B3" w14:textId="77777777" w:rsidR="00721CFA" w:rsidRPr="00A0416A" w:rsidRDefault="00721CFA" w:rsidP="00721CFA">
      <w:pPr>
        <w:numPr>
          <w:ilvl w:val="0"/>
          <w:numId w:val="4"/>
        </w:numPr>
        <w:jc w:val="both"/>
      </w:pPr>
      <w:r w:rsidRPr="00A0416A">
        <w:t>predlaže Upravnom vijeću izbor radnika po natječaju za zasnivanje radnog odnosa na neodređeno vrijeme i određeno vrijeme dulje od 60 dana,</w:t>
      </w:r>
    </w:p>
    <w:p w14:paraId="36D9EF42" w14:textId="77777777" w:rsidR="00721CFA" w:rsidRPr="00A0416A" w:rsidRDefault="00721CFA" w:rsidP="00721CFA">
      <w:pPr>
        <w:numPr>
          <w:ilvl w:val="0"/>
          <w:numId w:val="4"/>
        </w:numPr>
        <w:jc w:val="both"/>
      </w:pPr>
      <w:r w:rsidRPr="00A0416A">
        <w:t>predlaže Upravnom vijeću donošenje odluke o prestanku radnog odnosa,</w:t>
      </w:r>
    </w:p>
    <w:p w14:paraId="61BC96F5" w14:textId="77777777" w:rsidR="00721CFA" w:rsidRPr="00A0416A" w:rsidRDefault="00721CFA" w:rsidP="00721CFA">
      <w:pPr>
        <w:numPr>
          <w:ilvl w:val="0"/>
          <w:numId w:val="4"/>
        </w:numPr>
        <w:jc w:val="both"/>
      </w:pPr>
      <w:r w:rsidRPr="00A0416A">
        <w:t>potpisuje ugovore o radu i druge akte Vrtića,</w:t>
      </w:r>
    </w:p>
    <w:p w14:paraId="1AF828FF" w14:textId="77777777" w:rsidR="00721CFA" w:rsidRPr="00A0416A" w:rsidRDefault="00721CFA" w:rsidP="00721CFA">
      <w:pPr>
        <w:numPr>
          <w:ilvl w:val="0"/>
          <w:numId w:val="4"/>
        </w:numPr>
        <w:jc w:val="both"/>
      </w:pPr>
      <w:r w:rsidRPr="00A0416A">
        <w:t>podnosi izvješće Upravnom vijeću i drugim nadležnim tijelima o radu i poslovanju Vrtića,</w:t>
      </w:r>
    </w:p>
    <w:p w14:paraId="3D497902" w14:textId="77777777" w:rsidR="00721CFA" w:rsidRPr="00A0416A" w:rsidRDefault="00721CFA" w:rsidP="00721CFA">
      <w:pPr>
        <w:numPr>
          <w:ilvl w:val="0"/>
          <w:numId w:val="4"/>
        </w:numPr>
        <w:jc w:val="both"/>
      </w:pPr>
      <w:r w:rsidRPr="00A0416A">
        <w:t>odobrava službena putovanja i druga izbivanja s rada radnika Vrtića,</w:t>
      </w:r>
    </w:p>
    <w:p w14:paraId="46B4084F" w14:textId="77777777" w:rsidR="00721CFA" w:rsidRPr="00A0416A" w:rsidRDefault="00721CFA" w:rsidP="00721CFA">
      <w:pPr>
        <w:numPr>
          <w:ilvl w:val="0"/>
          <w:numId w:val="4"/>
        </w:numPr>
        <w:jc w:val="both"/>
      </w:pPr>
      <w:r w:rsidRPr="00A0416A">
        <w:t>odlučuje o raspoređivanju radnika na radno mjesto, pravima i obvezama iz radnog odnosa i o stegovnoj odgovornosti radnika,</w:t>
      </w:r>
    </w:p>
    <w:p w14:paraId="03AF9C97" w14:textId="77777777" w:rsidR="00721CFA" w:rsidRPr="00A0416A" w:rsidRDefault="00721CFA" w:rsidP="00721CFA">
      <w:pPr>
        <w:numPr>
          <w:ilvl w:val="0"/>
          <w:numId w:val="4"/>
        </w:numPr>
        <w:jc w:val="both"/>
      </w:pPr>
      <w:r w:rsidRPr="00A0416A">
        <w:t>izdaje naloge radnicima u svezi izvršenja pojedinih poslova,</w:t>
      </w:r>
    </w:p>
    <w:p w14:paraId="0316F0D3" w14:textId="77777777" w:rsidR="00721CFA" w:rsidRPr="00A0416A" w:rsidRDefault="00721CFA" w:rsidP="00721CFA">
      <w:pPr>
        <w:numPr>
          <w:ilvl w:val="0"/>
          <w:numId w:val="4"/>
        </w:numPr>
        <w:jc w:val="both"/>
      </w:pPr>
      <w:r w:rsidRPr="00A0416A">
        <w:t>priprema i vodi sjednice Odgojiteljskog vijeća</w:t>
      </w:r>
    </w:p>
    <w:p w14:paraId="22218953" w14:textId="77777777" w:rsidR="00721CFA" w:rsidRPr="00A0416A" w:rsidRDefault="00721CFA" w:rsidP="00721CFA">
      <w:pPr>
        <w:numPr>
          <w:ilvl w:val="0"/>
          <w:numId w:val="4"/>
        </w:numPr>
        <w:jc w:val="both"/>
      </w:pPr>
      <w:r w:rsidRPr="00A0416A">
        <w:t>osniva stručne skupine kao pomoćna tijela u radu Vrtića,</w:t>
      </w:r>
    </w:p>
    <w:p w14:paraId="7B9DF13E" w14:textId="77777777" w:rsidR="00721CFA" w:rsidRPr="00A0416A" w:rsidRDefault="00721CFA" w:rsidP="00721CFA">
      <w:pPr>
        <w:numPr>
          <w:ilvl w:val="0"/>
          <w:numId w:val="4"/>
        </w:numPr>
        <w:jc w:val="both"/>
      </w:pPr>
      <w:r w:rsidRPr="00A0416A">
        <w:t>pojedina svoja ovlaštenja ravnatelj može pismeno prenijeti na pojedine djelatnike  Vrtića,</w:t>
      </w:r>
    </w:p>
    <w:p w14:paraId="753CE24A" w14:textId="77777777" w:rsidR="00721CFA" w:rsidRPr="00A0416A" w:rsidRDefault="00721CFA" w:rsidP="00721CFA">
      <w:pPr>
        <w:numPr>
          <w:ilvl w:val="0"/>
          <w:numId w:val="4"/>
        </w:numPr>
        <w:jc w:val="both"/>
      </w:pPr>
      <w:r w:rsidRPr="00A0416A">
        <w:t>obavlja i druge poslove utvrđene zakonom, Odlukom o osnivanju, Statutom i drugim općim aktima Vrtića.</w:t>
      </w:r>
    </w:p>
    <w:p w14:paraId="3BC21A02" w14:textId="77777777" w:rsidR="00721CFA" w:rsidRPr="00A0416A" w:rsidRDefault="00721CFA" w:rsidP="00721CFA">
      <w:pPr>
        <w:jc w:val="both"/>
      </w:pPr>
    </w:p>
    <w:p w14:paraId="206C9293" w14:textId="77777777" w:rsidR="00721CFA" w:rsidRPr="00A0416A" w:rsidRDefault="00721CFA" w:rsidP="00721CFA">
      <w:pPr>
        <w:jc w:val="center"/>
        <w:outlineLvl w:val="0"/>
      </w:pPr>
      <w:r w:rsidRPr="00A0416A">
        <w:t>Članak 53.</w:t>
      </w:r>
    </w:p>
    <w:p w14:paraId="003FCEB3" w14:textId="77777777" w:rsidR="00721CFA" w:rsidRPr="00A0416A" w:rsidRDefault="00721CFA" w:rsidP="00721CFA">
      <w:pPr>
        <w:jc w:val="both"/>
      </w:pPr>
    </w:p>
    <w:p w14:paraId="2AE94C78" w14:textId="77777777" w:rsidR="00721CFA" w:rsidRPr="00A0416A" w:rsidRDefault="00721CFA" w:rsidP="00721CFA">
      <w:pPr>
        <w:jc w:val="both"/>
      </w:pPr>
      <w:r w:rsidRPr="00A0416A">
        <w:tab/>
        <w:t>Ravnatelja Vrtića, u slučaju privremene spriječenosti u obavljanju ravnateljskih poslova, zamjenjuje osoba iz reda članova Odgojiteljskog vijeća koju za to odredi Upravno vijeće u roku od tri dana od početka spriječenosti ravnatelja Vrtića.</w:t>
      </w:r>
    </w:p>
    <w:p w14:paraId="53276E36" w14:textId="77777777" w:rsidR="00721CFA" w:rsidRPr="00A0416A" w:rsidRDefault="00721CFA" w:rsidP="00721CFA">
      <w:pPr>
        <w:jc w:val="both"/>
      </w:pPr>
      <w:r w:rsidRPr="00A0416A">
        <w:tab/>
        <w:t>Upravno vijeće će za osobu koja zamjenjuje ravnatelja odrediti člana Odgojiteljskog vijeća koji nije član Upravnog vijeća, uz prethodnu suglasnost te osobe.</w:t>
      </w:r>
    </w:p>
    <w:p w14:paraId="2ABBF4F2" w14:textId="77777777" w:rsidR="00721CFA" w:rsidRPr="00A0416A" w:rsidRDefault="00721CFA" w:rsidP="00721CFA">
      <w:pPr>
        <w:jc w:val="both"/>
      </w:pPr>
      <w:r w:rsidRPr="00A0416A">
        <w:tab/>
        <w:t>Osoba koja zamjenjuje ravnatelja ima prava i dužnost obavljati one poslove ravnatelja čije se izvršenje ne može odgađati do ravnateljeva povratka.</w:t>
      </w:r>
    </w:p>
    <w:p w14:paraId="07B0ADE7" w14:textId="77777777" w:rsidR="00721CFA" w:rsidRPr="00A0416A" w:rsidRDefault="00721CFA" w:rsidP="00721CFA">
      <w:pPr>
        <w:jc w:val="both"/>
      </w:pPr>
      <w:r w:rsidRPr="00A0416A">
        <w:tab/>
        <w:t>Upravno vijeće može u svakom trenutku odrediti drugu osobu da zamjenjuje ravnatelja.</w:t>
      </w:r>
    </w:p>
    <w:p w14:paraId="200C1D0F" w14:textId="77777777" w:rsidR="00721CFA" w:rsidRPr="00A0416A" w:rsidRDefault="00721CFA" w:rsidP="00721CFA">
      <w:pPr>
        <w:jc w:val="both"/>
      </w:pPr>
    </w:p>
    <w:p w14:paraId="0BC38D63" w14:textId="77777777" w:rsidR="00721CFA" w:rsidRPr="00A0416A" w:rsidRDefault="00721CFA" w:rsidP="00721CFA">
      <w:pPr>
        <w:jc w:val="center"/>
        <w:outlineLvl w:val="0"/>
      </w:pPr>
      <w:r w:rsidRPr="00A0416A">
        <w:t>Članak 54.</w:t>
      </w:r>
    </w:p>
    <w:p w14:paraId="6813C6A2" w14:textId="77777777" w:rsidR="00721CFA" w:rsidRPr="00A0416A" w:rsidRDefault="00721CFA" w:rsidP="00721CFA">
      <w:pPr>
        <w:jc w:val="both"/>
      </w:pPr>
    </w:p>
    <w:p w14:paraId="59B8337B" w14:textId="77777777" w:rsidR="00721CFA" w:rsidRPr="00A0416A" w:rsidRDefault="00721CFA" w:rsidP="00721CFA">
      <w:pPr>
        <w:jc w:val="both"/>
      </w:pPr>
      <w:r w:rsidRPr="00A0416A">
        <w:t xml:space="preserve">      Ravnatelja imenuje i razrješava izvršno tijelo osnivača, odnosno Gradonačelnik Grada Poreča - Parenzo na prijedlog Upravnog vijeća.</w:t>
      </w:r>
    </w:p>
    <w:p w14:paraId="0A9BCE7A" w14:textId="77777777" w:rsidR="00721CFA" w:rsidRPr="00A0416A" w:rsidRDefault="00721CFA" w:rsidP="00721CFA">
      <w:pPr>
        <w:jc w:val="both"/>
      </w:pPr>
      <w:r w:rsidRPr="00A0416A">
        <w:tab/>
        <w:t>Ravnatelj se imenuje na vrijeme od 5 godina.</w:t>
      </w:r>
    </w:p>
    <w:p w14:paraId="164CDB2A" w14:textId="77777777" w:rsidR="00721CFA" w:rsidRPr="00A0416A" w:rsidRDefault="00721CFA" w:rsidP="00721CFA">
      <w:pPr>
        <w:jc w:val="both"/>
      </w:pPr>
      <w:r w:rsidRPr="00A0416A">
        <w:tab/>
        <w:t>Ista osoba može ponovno biti imenovana ravnateljem.</w:t>
      </w:r>
    </w:p>
    <w:p w14:paraId="1D80A09E" w14:textId="77777777" w:rsidR="00721CFA" w:rsidRPr="00A0416A" w:rsidRDefault="00721CFA" w:rsidP="00721CFA">
      <w:pPr>
        <w:jc w:val="both"/>
      </w:pPr>
      <w:r w:rsidRPr="00A0416A">
        <w:lastRenderedPageBreak/>
        <w:tab/>
        <w:t>Na temelju odluke izvršnog tijela Osnivača, odnosno Gradonačelnika Grada Poreča - Parenzo o imenovanju ravnatelja, ugovor o radu s ravnateljem sklapa predsjednik Upravnog vijeća.</w:t>
      </w:r>
    </w:p>
    <w:p w14:paraId="6A9E9660" w14:textId="77777777" w:rsidR="00721CFA" w:rsidRPr="00A0416A" w:rsidRDefault="00721CFA" w:rsidP="00721CFA">
      <w:pPr>
        <w:rPr>
          <w:rFonts w:eastAsia="Calibri"/>
        </w:rPr>
      </w:pPr>
      <w:r w:rsidRPr="00A0416A">
        <w:rPr>
          <w:rFonts w:eastAsia="Calibri"/>
        </w:rPr>
        <w:t xml:space="preserve">            Za ravnatelja Vrtića može biti imenovana osoba koja ispunjava sljedeće uvjete:</w:t>
      </w:r>
    </w:p>
    <w:p w14:paraId="60FBDDEE" w14:textId="77777777" w:rsidR="00721CFA" w:rsidRPr="00A0416A" w:rsidRDefault="00721CFA" w:rsidP="00721CFA">
      <w:pPr>
        <w:rPr>
          <w:rFonts w:eastAsia="Calibri"/>
        </w:rPr>
      </w:pPr>
      <w:r w:rsidRPr="00A0416A">
        <w:rPr>
          <w:rFonts w:eastAsia="Calibri"/>
        </w:rPr>
        <w:t>– završen studij odgovarajuće vrste za rad na radnome mjestu odgojitelja ili stručnog suradnika u dječjem vrtiću, a koji može biti:</w:t>
      </w:r>
    </w:p>
    <w:p w14:paraId="397DD35F" w14:textId="77777777" w:rsidR="00721CFA" w:rsidRPr="00A0416A" w:rsidRDefault="00721CFA" w:rsidP="00721CFA">
      <w:pPr>
        <w:rPr>
          <w:rFonts w:eastAsia="Calibri"/>
        </w:rPr>
      </w:pPr>
      <w:r w:rsidRPr="00A0416A">
        <w:rPr>
          <w:rFonts w:eastAsia="Calibri"/>
        </w:rPr>
        <w:t>a) sveučilišni diplomski studij ili</w:t>
      </w:r>
    </w:p>
    <w:p w14:paraId="2B22AA2C" w14:textId="77777777" w:rsidR="00721CFA" w:rsidRPr="00A0416A" w:rsidRDefault="00721CFA" w:rsidP="00721CFA">
      <w:pPr>
        <w:rPr>
          <w:rFonts w:eastAsia="Calibri"/>
        </w:rPr>
      </w:pPr>
      <w:r w:rsidRPr="00A0416A">
        <w:rPr>
          <w:rFonts w:eastAsia="Calibri"/>
        </w:rPr>
        <w:t>b) integrirani preddiplomski i diplomski sveučilišni studij ili</w:t>
      </w:r>
    </w:p>
    <w:p w14:paraId="6BE71879" w14:textId="77777777" w:rsidR="00721CFA" w:rsidRPr="00A0416A" w:rsidRDefault="00721CFA" w:rsidP="00721CFA">
      <w:pPr>
        <w:rPr>
          <w:rFonts w:eastAsia="Calibri"/>
        </w:rPr>
      </w:pPr>
      <w:r w:rsidRPr="00A0416A">
        <w:rPr>
          <w:rFonts w:eastAsia="Calibri"/>
        </w:rPr>
        <w:t>c) specijalistički diplomski stručni studij ili</w:t>
      </w:r>
    </w:p>
    <w:p w14:paraId="1BA2C688" w14:textId="77777777" w:rsidR="00721CFA" w:rsidRPr="00A0416A" w:rsidRDefault="00721CFA" w:rsidP="00721CFA">
      <w:pPr>
        <w:rPr>
          <w:rFonts w:eastAsia="Calibri"/>
        </w:rPr>
      </w:pPr>
      <w:r w:rsidRPr="00A0416A">
        <w:rPr>
          <w:rFonts w:eastAsia="Calibri"/>
        </w:rPr>
        <w:t>d) preddiplomski sveučilišni studij za odgojitelja ili</w:t>
      </w:r>
    </w:p>
    <w:p w14:paraId="4EA70A86" w14:textId="77777777" w:rsidR="00721CFA" w:rsidRPr="00A0416A" w:rsidRDefault="00721CFA" w:rsidP="00721CFA">
      <w:pPr>
        <w:rPr>
          <w:rFonts w:eastAsia="Calibri"/>
        </w:rPr>
      </w:pPr>
      <w:r w:rsidRPr="00A0416A">
        <w:rPr>
          <w:rFonts w:eastAsia="Calibri"/>
        </w:rPr>
        <w:t>e) stručni studij odgovarajuće vrste, odnosno studij odgovarajuće vrste kojim je stečena viša stručna sprema odgojitelja u skladu s ranijim propisima,</w:t>
      </w:r>
    </w:p>
    <w:p w14:paraId="794B9C94" w14:textId="77777777" w:rsidR="00721CFA" w:rsidRPr="00A0416A" w:rsidRDefault="00721CFA" w:rsidP="00721CFA">
      <w:pPr>
        <w:rPr>
          <w:rFonts w:eastAsia="Calibri"/>
        </w:rPr>
      </w:pPr>
      <w:r w:rsidRPr="00A0416A">
        <w:rPr>
          <w:rFonts w:eastAsia="Calibri"/>
        </w:rPr>
        <w:t>– položen stručni ispit za odgojitelja ili stručnog suradnika, osim ako nemaju obvezu polagati stručni ispit u skladu s člankom 56. Zakona o predškolskom odgoju i obrazovanju,</w:t>
      </w:r>
    </w:p>
    <w:p w14:paraId="64C2DB2A" w14:textId="77777777" w:rsidR="00721CFA" w:rsidRPr="00A0416A" w:rsidRDefault="00721CFA" w:rsidP="00721CFA">
      <w:pPr>
        <w:rPr>
          <w:rFonts w:eastAsia="Calibri"/>
        </w:rPr>
      </w:pPr>
      <w:r w:rsidRPr="00A0416A">
        <w:rPr>
          <w:rFonts w:eastAsia="Calibri"/>
        </w:rPr>
        <w:t>– najmanje pet godina radnog iskustva u predškolskoj ustanovi na radnome mjestu odgojitelja ili stručnog suradnika.</w:t>
      </w:r>
    </w:p>
    <w:p w14:paraId="225ECEC6" w14:textId="77777777" w:rsidR="00721CFA" w:rsidRPr="00A0416A" w:rsidRDefault="00721CFA" w:rsidP="00721CFA">
      <w:pPr>
        <w:ind w:firstLine="708"/>
        <w:jc w:val="both"/>
      </w:pPr>
      <w:r w:rsidRPr="00A0416A">
        <w:t>Za ravnatelja dječjeg vrtića ne može biti imenova osoba za čiji rad u dječjem vrtiću postoje zapreke iz članka 25. Zakona o predškolskom odgoju i obrazovanju.</w:t>
      </w:r>
    </w:p>
    <w:p w14:paraId="2A2F46B7" w14:textId="77777777" w:rsidR="00721CFA" w:rsidRPr="00A0416A" w:rsidRDefault="00721CFA" w:rsidP="00721CFA">
      <w:pPr>
        <w:jc w:val="both"/>
      </w:pPr>
    </w:p>
    <w:p w14:paraId="72B8AA93" w14:textId="77777777" w:rsidR="00721CFA" w:rsidRDefault="00721CFA" w:rsidP="00721CFA">
      <w:pPr>
        <w:jc w:val="center"/>
        <w:outlineLvl w:val="0"/>
      </w:pPr>
    </w:p>
    <w:p w14:paraId="3174D046" w14:textId="77777777" w:rsidR="00721CFA" w:rsidRPr="00A0416A" w:rsidRDefault="00721CFA" w:rsidP="00721CFA">
      <w:pPr>
        <w:jc w:val="center"/>
        <w:outlineLvl w:val="0"/>
      </w:pPr>
      <w:r w:rsidRPr="00A0416A">
        <w:t>Članak 55.</w:t>
      </w:r>
    </w:p>
    <w:p w14:paraId="6966E578" w14:textId="77777777" w:rsidR="00721CFA" w:rsidRPr="00A0416A" w:rsidRDefault="00721CFA" w:rsidP="00721CFA">
      <w:pPr>
        <w:jc w:val="both"/>
      </w:pPr>
    </w:p>
    <w:p w14:paraId="2B7E16D8" w14:textId="77777777" w:rsidR="00721CFA" w:rsidRPr="00A0416A" w:rsidRDefault="00721CFA" w:rsidP="00721CFA">
      <w:pPr>
        <w:jc w:val="both"/>
      </w:pPr>
      <w:r w:rsidRPr="00A0416A">
        <w:tab/>
        <w:t xml:space="preserve">Ravnatelj se imenuje na temelju javnog natječaja koji raspisuje Upravno vijeće Vrtića u skladu sa zakonom i Statutom. </w:t>
      </w:r>
    </w:p>
    <w:p w14:paraId="1F3F25AD" w14:textId="77777777" w:rsidR="00721CFA" w:rsidRPr="00A0416A" w:rsidRDefault="00721CFA" w:rsidP="00721CFA">
      <w:pPr>
        <w:jc w:val="both"/>
      </w:pPr>
      <w:r w:rsidRPr="00A0416A">
        <w:tab/>
        <w:t>Natječaj za imenovanje ravnatelja raspisuje se najkasnije tri (3) mjeseca prije isteka vremena na koje je ravnatelj imenovan.</w:t>
      </w:r>
    </w:p>
    <w:p w14:paraId="54952315" w14:textId="77777777" w:rsidR="00721CFA" w:rsidRPr="00A0416A" w:rsidRDefault="00721CFA" w:rsidP="00721CFA">
      <w:pPr>
        <w:jc w:val="both"/>
      </w:pPr>
      <w:r w:rsidRPr="00A0416A">
        <w:tab/>
        <w:t xml:space="preserve">Natječaj za ravnatelja traje 8 dana od dana objave, a objavljuje se u Narodnim novinama i na mrežnim stranicama vrtića. </w:t>
      </w:r>
    </w:p>
    <w:p w14:paraId="786FB02C" w14:textId="77777777" w:rsidR="00721CFA" w:rsidRPr="00A0416A" w:rsidRDefault="00721CFA" w:rsidP="00721CFA">
      <w:pPr>
        <w:jc w:val="both"/>
      </w:pPr>
      <w:r w:rsidRPr="00A0416A">
        <w:tab/>
        <w:t>U natječaju se objavljuju uvjeti koje mora ispunjavati kandidat, vrijeme za koje se imenuje, rok do kojeg se primaju prijave kandidata i rok u kojem će prijavljeni kandidati biti obaviješteni o izboru.</w:t>
      </w:r>
    </w:p>
    <w:p w14:paraId="6FC67620" w14:textId="77777777" w:rsidR="00721CFA" w:rsidRPr="00A0416A" w:rsidRDefault="00721CFA" w:rsidP="00721CFA">
      <w:pPr>
        <w:jc w:val="both"/>
      </w:pPr>
      <w:r w:rsidRPr="00A0416A">
        <w:tab/>
        <w:t>Kandidati se obavještavaju o izboru u roku od 45 dana od dana isteka roka za podnošenje prijava.</w:t>
      </w:r>
    </w:p>
    <w:p w14:paraId="2BAEAA6E" w14:textId="77777777" w:rsidR="00721CFA" w:rsidRPr="00A0416A" w:rsidRDefault="00721CFA" w:rsidP="00721CFA">
      <w:pPr>
        <w:jc w:val="both"/>
      </w:pPr>
      <w:r w:rsidRPr="00A0416A">
        <w:t xml:space="preserve">     </w:t>
      </w:r>
      <w:r w:rsidRPr="00A0416A">
        <w:tab/>
        <w:t>Osobi imenovanoj za ravnatelja dječjeg vrtića, koja je prije imenovanja imala ugovor o radu na neodređeno vrijeme za poslove odgojitelja ili stručnog suradnika u dječjem vrtiću nakon isteka mandata omogućit će se povratak na radno mjesto za koje je imala sklopljen ugovor o radu na neodređeno vrijeme.</w:t>
      </w:r>
    </w:p>
    <w:p w14:paraId="66CCFABA" w14:textId="77777777" w:rsidR="00721CFA" w:rsidRPr="00A0416A" w:rsidRDefault="00721CFA" w:rsidP="00721CFA">
      <w:pPr>
        <w:jc w:val="both"/>
      </w:pPr>
      <w:r w:rsidRPr="00A0416A">
        <w:t xml:space="preserve">   </w:t>
      </w:r>
      <w:r w:rsidRPr="00A0416A">
        <w:tab/>
        <w:t>Osoba imenovana za ravnatelja pravo iz stavka 6.ovoga članka ostvaruje najduže do isteka dva uzastopna mandata.</w:t>
      </w:r>
    </w:p>
    <w:p w14:paraId="60BB9752" w14:textId="77777777" w:rsidR="00721CFA" w:rsidRPr="00A0416A" w:rsidRDefault="00721CFA" w:rsidP="00721CFA">
      <w:pPr>
        <w:jc w:val="both"/>
      </w:pPr>
      <w:r w:rsidRPr="00A0416A">
        <w:t xml:space="preserve">  </w:t>
      </w:r>
      <w:r w:rsidRPr="00A0416A">
        <w:tab/>
        <w:t>Osobu imenovanu za ravnatelja do povratka na poslove zamjenjuje osoba u radnom odnosu koji se zasniva na određeno vrijeme.</w:t>
      </w:r>
    </w:p>
    <w:p w14:paraId="17A91842" w14:textId="77777777" w:rsidR="00721CFA" w:rsidRPr="00A0416A" w:rsidRDefault="00721CFA" w:rsidP="00721CFA">
      <w:pPr>
        <w:jc w:val="both"/>
      </w:pPr>
    </w:p>
    <w:p w14:paraId="4D144BEE" w14:textId="77777777" w:rsidR="00721CFA" w:rsidRPr="00A0416A" w:rsidRDefault="00721CFA" w:rsidP="00721CFA">
      <w:pPr>
        <w:jc w:val="center"/>
        <w:outlineLvl w:val="0"/>
      </w:pPr>
      <w:r w:rsidRPr="00A0416A">
        <w:t>Članak 56.</w:t>
      </w:r>
    </w:p>
    <w:p w14:paraId="1EB1CCE5" w14:textId="77777777" w:rsidR="00721CFA" w:rsidRPr="00A0416A" w:rsidRDefault="00721CFA" w:rsidP="00721CFA">
      <w:pPr>
        <w:jc w:val="both"/>
      </w:pPr>
      <w:r w:rsidRPr="00A0416A">
        <w:tab/>
      </w:r>
    </w:p>
    <w:p w14:paraId="260E2218" w14:textId="77777777" w:rsidR="00721CFA" w:rsidRPr="00A0416A" w:rsidRDefault="00721CFA" w:rsidP="00721CFA">
      <w:pPr>
        <w:jc w:val="both"/>
      </w:pPr>
      <w:r w:rsidRPr="00A0416A">
        <w:tab/>
        <w:t>Po isteku roka za podnošenje prijava Upravno vijeće otvara i razmatra sve pristigle prijave s priloženom dokumentacijom, utvrđuje jesu li prijave potpune i dostavljene u roku te ispunjavaju li kandidati sve propisane uvjete.</w:t>
      </w:r>
    </w:p>
    <w:p w14:paraId="073EAF57" w14:textId="77777777" w:rsidR="00721CFA" w:rsidRPr="00A0416A" w:rsidRDefault="00721CFA" w:rsidP="00721CFA">
      <w:pPr>
        <w:jc w:val="both"/>
      </w:pPr>
      <w:r w:rsidRPr="00A0416A">
        <w:tab/>
        <w:t>Upravno vijeće utvrđuje prijedlog za imenovanje ravnatelja i dostavlja ga Osnivaču zajedno s cjelokupnom natječajnom dokumentacijom, u roku od 20 dana od dana isteka roka za podnošenje prijava.</w:t>
      </w:r>
    </w:p>
    <w:p w14:paraId="0AD94E10" w14:textId="77777777" w:rsidR="00721CFA" w:rsidRPr="00A0416A" w:rsidRDefault="00721CFA" w:rsidP="00721CFA">
      <w:pPr>
        <w:jc w:val="both"/>
      </w:pPr>
    </w:p>
    <w:p w14:paraId="4D946ACB" w14:textId="77777777" w:rsidR="00721CFA" w:rsidRPr="00A0416A" w:rsidRDefault="00721CFA" w:rsidP="00721CFA">
      <w:pPr>
        <w:jc w:val="center"/>
        <w:outlineLvl w:val="0"/>
      </w:pPr>
      <w:r w:rsidRPr="00A0416A">
        <w:t>Članak 57.</w:t>
      </w:r>
    </w:p>
    <w:p w14:paraId="51D1C350" w14:textId="77777777" w:rsidR="00721CFA" w:rsidRPr="00A0416A" w:rsidRDefault="00721CFA" w:rsidP="00721CFA">
      <w:pPr>
        <w:jc w:val="both"/>
      </w:pPr>
    </w:p>
    <w:p w14:paraId="773EBE88" w14:textId="77777777" w:rsidR="00721CFA" w:rsidRPr="00A0416A" w:rsidRDefault="00721CFA" w:rsidP="00721CFA">
      <w:pPr>
        <w:jc w:val="both"/>
      </w:pPr>
      <w:r w:rsidRPr="00A0416A">
        <w:tab/>
        <w:t>Upravno vijeće dostavlja svim prijavljenim kandidatima obavijest o izboru s poukom o pravu pregleda natječajnog materijala i pravu na sudsku zaštitu.</w:t>
      </w:r>
    </w:p>
    <w:p w14:paraId="3D206BE1" w14:textId="77777777" w:rsidR="00721CFA" w:rsidRPr="00A0416A" w:rsidRDefault="00721CFA" w:rsidP="00721CFA">
      <w:pPr>
        <w:jc w:val="both"/>
      </w:pPr>
      <w:r w:rsidRPr="00A0416A">
        <w:tab/>
        <w:t>Osoba koja je podnijela prijavu na natječaj može tužbom pobijati odluku o imenovanju zbog bitne povrede postupka ili zbog toga što izabrani kandidat ne ispunjava uvjete koji su objavljeni u natječaju.</w:t>
      </w:r>
    </w:p>
    <w:p w14:paraId="1FD775F9" w14:textId="77777777" w:rsidR="00721CFA" w:rsidRPr="00A0416A" w:rsidRDefault="00721CFA" w:rsidP="00721CFA">
      <w:pPr>
        <w:jc w:val="both"/>
      </w:pPr>
      <w:r w:rsidRPr="00A0416A">
        <w:tab/>
        <w:t>Tužba se podnosi nadležnom sudu u roku od 15 dana od dana primitka obavijesti o izboru.</w:t>
      </w:r>
    </w:p>
    <w:p w14:paraId="27D5A621" w14:textId="77777777" w:rsidR="00721CFA" w:rsidRPr="00A0416A" w:rsidRDefault="00721CFA" w:rsidP="00721CFA">
      <w:pPr>
        <w:jc w:val="both"/>
      </w:pPr>
      <w:r w:rsidRPr="00A0416A">
        <w:t xml:space="preserve">            </w:t>
      </w:r>
    </w:p>
    <w:p w14:paraId="4A52FD34" w14:textId="77777777" w:rsidR="00721CFA" w:rsidRPr="00A0416A" w:rsidRDefault="00721CFA" w:rsidP="00721CFA">
      <w:pPr>
        <w:jc w:val="center"/>
        <w:outlineLvl w:val="0"/>
      </w:pPr>
      <w:r w:rsidRPr="00A0416A">
        <w:t>Članak 58.</w:t>
      </w:r>
    </w:p>
    <w:p w14:paraId="6CC89D16" w14:textId="77777777" w:rsidR="00721CFA" w:rsidRPr="00A0416A" w:rsidRDefault="00721CFA" w:rsidP="00721CFA">
      <w:pPr>
        <w:jc w:val="both"/>
      </w:pPr>
    </w:p>
    <w:p w14:paraId="673F5617" w14:textId="77777777" w:rsidR="00721CFA" w:rsidRPr="00A0416A" w:rsidRDefault="00721CFA" w:rsidP="00721CFA">
      <w:pPr>
        <w:jc w:val="both"/>
      </w:pPr>
      <w:r w:rsidRPr="00A0416A">
        <w:tab/>
        <w:t>Ako se na raspisani natječaj nitko ne prijavi ili nitko od prijavljenih kandidata ne bude izabran, natječaj se ponavlja.</w:t>
      </w:r>
    </w:p>
    <w:p w14:paraId="03D6AF5D" w14:textId="77777777" w:rsidR="00721CFA" w:rsidRPr="00A0416A" w:rsidRDefault="00721CFA" w:rsidP="00721CFA">
      <w:pPr>
        <w:jc w:val="both"/>
      </w:pPr>
      <w:r w:rsidRPr="00A0416A">
        <w:tab/>
        <w:t xml:space="preserve">Do imenovanja ravnatelja, na temelju ponovljenog natječaja, imenovat će se vršitelj dužnosti ravnatelja. </w:t>
      </w:r>
    </w:p>
    <w:p w14:paraId="5E1231B0" w14:textId="77777777" w:rsidR="00721CFA" w:rsidRPr="00A0416A" w:rsidRDefault="00721CFA" w:rsidP="00721CFA">
      <w:r w:rsidRPr="00A0416A">
        <w:tab/>
        <w:t>Na prijedlog upravnog vijeća dječjeg vrtića vršitelja dužnosti ravnatelja imenuje i razrješava izvršno tijelo osnivača dječjeg vrtića, odnosno Gradonačelnik Grada Poreča - Parenzo ali najdulje na vrijeme od godinu dana.</w:t>
      </w:r>
    </w:p>
    <w:p w14:paraId="7B0921E6" w14:textId="77777777" w:rsidR="00721CFA" w:rsidRPr="00A0416A" w:rsidRDefault="00721CFA" w:rsidP="00721CFA">
      <w:pPr>
        <w:jc w:val="both"/>
      </w:pPr>
      <w:r w:rsidRPr="00A0416A">
        <w:t xml:space="preserve">            Za vršitelja dužnosti ravnatelja može biti imenovana osoba koja ispunjava sljedeće uvjete:</w:t>
      </w:r>
    </w:p>
    <w:p w14:paraId="28666327" w14:textId="77777777" w:rsidR="00721CFA" w:rsidRPr="00A0416A" w:rsidRDefault="00721CFA" w:rsidP="00721CFA">
      <w:pPr>
        <w:jc w:val="both"/>
      </w:pPr>
      <w:r w:rsidRPr="00A0416A">
        <w:t>-</w:t>
      </w:r>
      <w:r w:rsidRPr="00A0416A">
        <w:tab/>
        <w:t xml:space="preserve">završen studij odgovarajuće vrste za rad na radnome mjestu odgojitelja ili stručnog suradnika u dječjem vrtiću, a koji može biti: </w:t>
      </w:r>
    </w:p>
    <w:p w14:paraId="7AF68689" w14:textId="77777777" w:rsidR="00721CFA" w:rsidRPr="00A0416A" w:rsidRDefault="00721CFA" w:rsidP="00721CFA">
      <w:pPr>
        <w:jc w:val="both"/>
      </w:pPr>
      <w:r w:rsidRPr="00A0416A">
        <w:t>a)</w:t>
      </w:r>
      <w:r w:rsidRPr="00A0416A">
        <w:tab/>
        <w:t xml:space="preserve">sveučilišni diplomski studij ili </w:t>
      </w:r>
    </w:p>
    <w:p w14:paraId="5E943EE3" w14:textId="77777777" w:rsidR="00721CFA" w:rsidRPr="00A0416A" w:rsidRDefault="00721CFA" w:rsidP="00721CFA">
      <w:pPr>
        <w:jc w:val="both"/>
      </w:pPr>
      <w:r w:rsidRPr="00A0416A">
        <w:t>b)</w:t>
      </w:r>
      <w:r w:rsidRPr="00A0416A">
        <w:tab/>
        <w:t xml:space="preserve">integrirani preddiplomski i diplomski sveučilišni studij ili </w:t>
      </w:r>
    </w:p>
    <w:p w14:paraId="783D73E3" w14:textId="77777777" w:rsidR="00721CFA" w:rsidRPr="00A0416A" w:rsidRDefault="00721CFA" w:rsidP="00721CFA">
      <w:pPr>
        <w:jc w:val="both"/>
      </w:pPr>
      <w:r w:rsidRPr="00A0416A">
        <w:t>c)</w:t>
      </w:r>
      <w:r w:rsidRPr="00A0416A">
        <w:tab/>
        <w:t>specijalistički diplomski stručni studij ili</w:t>
      </w:r>
    </w:p>
    <w:p w14:paraId="6893BB1B" w14:textId="77777777" w:rsidR="00721CFA" w:rsidRPr="00A0416A" w:rsidRDefault="00721CFA" w:rsidP="00721CFA">
      <w:pPr>
        <w:jc w:val="both"/>
      </w:pPr>
      <w:r w:rsidRPr="00A0416A">
        <w:t>d)</w:t>
      </w:r>
      <w:r w:rsidRPr="00A0416A">
        <w:tab/>
        <w:t>preddiplomski sveučilišni studij za odgojitelja ili</w:t>
      </w:r>
    </w:p>
    <w:p w14:paraId="067DED87" w14:textId="77777777" w:rsidR="00721CFA" w:rsidRPr="00A0416A" w:rsidRDefault="00721CFA" w:rsidP="00721CFA">
      <w:pPr>
        <w:jc w:val="both"/>
      </w:pPr>
      <w:r w:rsidRPr="00A0416A">
        <w:t>e)</w:t>
      </w:r>
      <w:r w:rsidRPr="00A0416A">
        <w:tab/>
        <w:t>stručni studij odgovarajuće vrste, odnosno studij odgovarajuće vrste kojim je stečena viša stručna sprema odgojitelja u skladu s ranijim propisima</w:t>
      </w:r>
    </w:p>
    <w:p w14:paraId="280E0B0B" w14:textId="77777777" w:rsidR="00721CFA" w:rsidRPr="00A0416A" w:rsidRDefault="00721CFA" w:rsidP="00721CFA">
      <w:pPr>
        <w:jc w:val="both"/>
      </w:pPr>
      <w:r w:rsidRPr="00A0416A">
        <w:t>-</w:t>
      </w:r>
      <w:r w:rsidRPr="00A0416A">
        <w:tab/>
        <w:t xml:space="preserve">položen stručni ispit za odgojitelja ili stručnog suradnika, osim ako nemaju obvezu polagati stručni ispit u skladu s člankom 56. Zakona o predškolskom odgoju i obrazovanju. </w:t>
      </w:r>
    </w:p>
    <w:p w14:paraId="3DCA64E9" w14:textId="77777777" w:rsidR="00721CFA" w:rsidRPr="00A0416A" w:rsidRDefault="00721CFA" w:rsidP="00721CFA">
      <w:pPr>
        <w:jc w:val="both"/>
      </w:pPr>
    </w:p>
    <w:p w14:paraId="188E162A" w14:textId="77777777" w:rsidR="00721CFA" w:rsidRPr="00A0416A" w:rsidRDefault="00721CFA" w:rsidP="00721CFA">
      <w:pPr>
        <w:jc w:val="both"/>
      </w:pPr>
      <w:r w:rsidRPr="00A0416A">
        <w:t xml:space="preserve">             Za vršitelja dužnosti ravnatelja ne može biti imenova osoba za čiji rad u dječjem vrtiću postoje zapreke iz članka 25. Zakona o predškolskom odgoju i obrazovanju.</w:t>
      </w:r>
    </w:p>
    <w:p w14:paraId="1DF502BB" w14:textId="77777777" w:rsidR="00721CFA" w:rsidRPr="00A0416A" w:rsidRDefault="00721CFA" w:rsidP="00721CFA">
      <w:pPr>
        <w:jc w:val="both"/>
      </w:pPr>
      <w:r w:rsidRPr="00A0416A">
        <w:t xml:space="preserve">              Vršitelj dužnosti ima sva prava i obveze ravnatelja.</w:t>
      </w:r>
    </w:p>
    <w:p w14:paraId="5B767F9F" w14:textId="77777777" w:rsidR="00721CFA" w:rsidRPr="00A0416A" w:rsidRDefault="00721CFA" w:rsidP="00721CFA">
      <w:pPr>
        <w:jc w:val="both"/>
      </w:pPr>
    </w:p>
    <w:p w14:paraId="6C0ADFBC" w14:textId="77777777" w:rsidR="00721CFA" w:rsidRPr="00A0416A" w:rsidRDefault="00721CFA" w:rsidP="00721CFA">
      <w:pPr>
        <w:jc w:val="center"/>
        <w:outlineLvl w:val="0"/>
      </w:pPr>
      <w:r w:rsidRPr="00A0416A">
        <w:t>Članak 59.</w:t>
      </w:r>
    </w:p>
    <w:p w14:paraId="78361B7D" w14:textId="77777777" w:rsidR="00721CFA" w:rsidRPr="00A0416A" w:rsidRDefault="00721CFA" w:rsidP="00721CFA">
      <w:pPr>
        <w:jc w:val="both"/>
      </w:pPr>
    </w:p>
    <w:p w14:paraId="4EC995B4" w14:textId="77777777" w:rsidR="00721CFA" w:rsidRPr="00A0416A" w:rsidRDefault="00721CFA" w:rsidP="00721CFA">
      <w:pPr>
        <w:jc w:val="both"/>
      </w:pPr>
      <w:r w:rsidRPr="00A0416A">
        <w:tab/>
        <w:t>Ravnatelj Vrtića može biti razriješen prije isteka vremena na koje je imenovan:</w:t>
      </w:r>
    </w:p>
    <w:p w14:paraId="2680E7A5" w14:textId="77777777" w:rsidR="00721CFA" w:rsidRPr="00A0416A" w:rsidRDefault="00721CFA" w:rsidP="00721CFA">
      <w:pPr>
        <w:numPr>
          <w:ilvl w:val="0"/>
          <w:numId w:val="4"/>
        </w:numPr>
        <w:jc w:val="both"/>
      </w:pPr>
      <w:r w:rsidRPr="00A0416A">
        <w:t>ako ravnatelj sam zatraži razrješenje,</w:t>
      </w:r>
    </w:p>
    <w:p w14:paraId="3A4362D5" w14:textId="77777777" w:rsidR="00721CFA" w:rsidRPr="00A0416A" w:rsidRDefault="00721CFA" w:rsidP="00721CFA">
      <w:pPr>
        <w:numPr>
          <w:ilvl w:val="0"/>
          <w:numId w:val="4"/>
        </w:numPr>
        <w:jc w:val="both"/>
      </w:pPr>
      <w:r w:rsidRPr="00A0416A">
        <w:t>ako nastanu takvi razlozi koji, po posebnim propisima ili općim propisima o radu dovode do prestanka ugovora o radu,</w:t>
      </w:r>
    </w:p>
    <w:p w14:paraId="46336091" w14:textId="77777777" w:rsidR="00721CFA" w:rsidRPr="00A0416A" w:rsidRDefault="00721CFA" w:rsidP="00721CFA">
      <w:pPr>
        <w:numPr>
          <w:ilvl w:val="0"/>
          <w:numId w:val="4"/>
        </w:numPr>
        <w:jc w:val="both"/>
        <w:rPr>
          <w:strike/>
        </w:rPr>
      </w:pPr>
      <w:r w:rsidRPr="00A0416A">
        <w:t xml:space="preserve">ako ravnatelj  ne postupa sukladno propisima ili općima aktima Vrtića ili neosnovano ne izvršava odluke tijela Vrtića ili postupa protivno njima, </w:t>
      </w:r>
    </w:p>
    <w:p w14:paraId="3C0C76B0" w14:textId="77777777" w:rsidR="00721CFA" w:rsidRPr="00A0416A" w:rsidRDefault="00721CFA" w:rsidP="00721CFA">
      <w:pPr>
        <w:numPr>
          <w:ilvl w:val="0"/>
          <w:numId w:val="4"/>
        </w:numPr>
        <w:jc w:val="both"/>
      </w:pPr>
      <w:r w:rsidRPr="00A0416A">
        <w:t>ako ravnatelj svojim nesavjesnim ili nepravilnim radom prouzroči Vrtiću veću štetu ili ako zanemaruje ili nesavjesno obavlja svoje dužnosti tako da su nastale ili mogu nastati veće smetnje u obavljanju djelatnosti Vrtića.</w:t>
      </w:r>
    </w:p>
    <w:p w14:paraId="453219E0" w14:textId="77777777" w:rsidR="00721CFA" w:rsidRPr="00A0416A" w:rsidRDefault="00721CFA" w:rsidP="00721CFA">
      <w:pPr>
        <w:ind w:firstLine="360"/>
        <w:jc w:val="both"/>
      </w:pPr>
    </w:p>
    <w:p w14:paraId="2E177B58" w14:textId="77777777" w:rsidR="00721CFA" w:rsidRPr="00A0416A" w:rsidRDefault="00721CFA" w:rsidP="00721CFA">
      <w:pPr>
        <w:ind w:firstLine="360"/>
        <w:jc w:val="both"/>
      </w:pPr>
      <w:r w:rsidRPr="00A0416A">
        <w:t>U slučaju razrješenja ravnatelja imenovat će se vršitelj dužnosti ravnatelja.</w:t>
      </w:r>
    </w:p>
    <w:p w14:paraId="55E3B80F" w14:textId="77777777" w:rsidR="00721CFA" w:rsidRPr="00A0416A" w:rsidRDefault="00721CFA" w:rsidP="00721CFA">
      <w:pPr>
        <w:ind w:firstLine="360"/>
        <w:jc w:val="both"/>
      </w:pPr>
    </w:p>
    <w:p w14:paraId="1C18F02B" w14:textId="77777777" w:rsidR="00721CFA" w:rsidRPr="00A0416A" w:rsidRDefault="00721CFA" w:rsidP="00721CFA">
      <w:pPr>
        <w:jc w:val="center"/>
        <w:outlineLvl w:val="0"/>
      </w:pPr>
      <w:r w:rsidRPr="00A0416A">
        <w:t>Članak 60.</w:t>
      </w:r>
    </w:p>
    <w:p w14:paraId="03C25780" w14:textId="77777777" w:rsidR="00721CFA" w:rsidRPr="00A0416A" w:rsidRDefault="00721CFA" w:rsidP="00721CFA">
      <w:pPr>
        <w:jc w:val="both"/>
      </w:pPr>
    </w:p>
    <w:p w14:paraId="51A36D9D" w14:textId="77777777" w:rsidR="00721CFA" w:rsidRPr="00A0416A" w:rsidRDefault="00721CFA" w:rsidP="00721CFA">
      <w:pPr>
        <w:jc w:val="both"/>
      </w:pPr>
      <w:r w:rsidRPr="00A0416A">
        <w:lastRenderedPageBreak/>
        <w:tab/>
        <w:t>Upravno vijeće utvrđuje prijedlog za razrješenje ravnatelja i prijedlog za imenovanje vršitelja dužnosti ravnatelja i dostavlja ih  izvršnom tijelu osnivača odnosno Gradonačelniku Grada Poreča - Parenzo.</w:t>
      </w:r>
    </w:p>
    <w:p w14:paraId="05B10F02" w14:textId="77777777" w:rsidR="00721CFA" w:rsidRPr="00A0416A" w:rsidRDefault="00721CFA" w:rsidP="00721CFA">
      <w:pPr>
        <w:jc w:val="both"/>
      </w:pPr>
      <w:r w:rsidRPr="00A0416A">
        <w:tab/>
        <w:t>U slučaju razrješenja ravnatelja i imenovanja vršitelja dužnosti ravnatelja, Upravno vijeće Vrtića dužno je raspisati natječaj za izbor ravnatelja u roku od 30 dana od dana imenovanja vršitelja dužnosti.</w:t>
      </w:r>
    </w:p>
    <w:p w14:paraId="74997393" w14:textId="77777777" w:rsidR="00721CFA" w:rsidRPr="00A0416A" w:rsidRDefault="00721CFA" w:rsidP="00721CFA">
      <w:pPr>
        <w:jc w:val="both"/>
      </w:pPr>
    </w:p>
    <w:p w14:paraId="3DF3C2EB" w14:textId="77777777" w:rsidR="00721CFA" w:rsidRPr="00A0416A" w:rsidRDefault="00721CFA" w:rsidP="00721CFA">
      <w:pPr>
        <w:jc w:val="center"/>
        <w:outlineLvl w:val="0"/>
      </w:pPr>
      <w:r w:rsidRPr="00A0416A">
        <w:t>Članak 61.</w:t>
      </w:r>
    </w:p>
    <w:p w14:paraId="4B89763B" w14:textId="77777777" w:rsidR="00721CFA" w:rsidRPr="00A0416A" w:rsidRDefault="00721CFA" w:rsidP="00721CFA">
      <w:pPr>
        <w:jc w:val="center"/>
        <w:outlineLvl w:val="0"/>
      </w:pPr>
    </w:p>
    <w:p w14:paraId="73898C7F" w14:textId="77777777" w:rsidR="00721CFA" w:rsidRPr="00A0416A" w:rsidRDefault="00721CFA" w:rsidP="00721CFA">
      <w:pPr>
        <w:jc w:val="both"/>
      </w:pPr>
      <w:r w:rsidRPr="00A0416A">
        <w:t xml:space="preserve">            Razriješena osoba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7EDFE6E2" w14:textId="77777777" w:rsidR="00721CFA" w:rsidRPr="00A0416A" w:rsidRDefault="00721CFA" w:rsidP="00721CFA">
      <w:pPr>
        <w:jc w:val="both"/>
      </w:pPr>
    </w:p>
    <w:p w14:paraId="6EA96AF4" w14:textId="77777777" w:rsidR="00721CFA" w:rsidRDefault="00721CFA" w:rsidP="00721CFA">
      <w:pPr>
        <w:jc w:val="both"/>
        <w:rPr>
          <w:b/>
        </w:rPr>
      </w:pPr>
    </w:p>
    <w:p w14:paraId="74790068" w14:textId="77777777" w:rsidR="00721CFA" w:rsidRDefault="00721CFA" w:rsidP="00721CFA">
      <w:pPr>
        <w:jc w:val="both"/>
        <w:rPr>
          <w:b/>
        </w:rPr>
      </w:pPr>
    </w:p>
    <w:p w14:paraId="61119A07" w14:textId="77777777" w:rsidR="00721CFA" w:rsidRDefault="00721CFA" w:rsidP="00721CFA">
      <w:pPr>
        <w:jc w:val="both"/>
        <w:rPr>
          <w:b/>
        </w:rPr>
      </w:pPr>
    </w:p>
    <w:p w14:paraId="7B4EEF4F" w14:textId="77777777" w:rsidR="00721CFA" w:rsidRPr="00A0416A" w:rsidRDefault="00721CFA" w:rsidP="00721CFA">
      <w:pPr>
        <w:jc w:val="both"/>
        <w:rPr>
          <w:b/>
        </w:rPr>
      </w:pPr>
      <w:r w:rsidRPr="00A0416A">
        <w:rPr>
          <w:b/>
        </w:rPr>
        <w:t>VIII. STRUČNA TIJELA VRTIĆA</w:t>
      </w:r>
    </w:p>
    <w:p w14:paraId="1E3F91B4" w14:textId="77777777" w:rsidR="00721CFA" w:rsidRPr="00A0416A" w:rsidRDefault="00721CFA" w:rsidP="00721CFA">
      <w:pPr>
        <w:jc w:val="both"/>
      </w:pPr>
    </w:p>
    <w:p w14:paraId="07C55E5E" w14:textId="77777777" w:rsidR="00721CFA" w:rsidRPr="00A0416A" w:rsidRDefault="00721CFA" w:rsidP="00721CFA">
      <w:pPr>
        <w:jc w:val="center"/>
        <w:outlineLvl w:val="0"/>
      </w:pPr>
      <w:r w:rsidRPr="00A0416A">
        <w:t>Članak 62.</w:t>
      </w:r>
    </w:p>
    <w:p w14:paraId="39C1E390" w14:textId="77777777" w:rsidR="00721CFA" w:rsidRPr="00A0416A" w:rsidRDefault="00721CFA" w:rsidP="00721CFA">
      <w:pPr>
        <w:jc w:val="both"/>
      </w:pPr>
    </w:p>
    <w:p w14:paraId="5E43D39E" w14:textId="77777777" w:rsidR="00721CFA" w:rsidRPr="00A0416A" w:rsidRDefault="00721CFA" w:rsidP="00721CFA">
      <w:pPr>
        <w:jc w:val="both"/>
      </w:pPr>
      <w:r w:rsidRPr="00A0416A">
        <w:tab/>
        <w:t>Odgojitelji, stručni suradnici i zdravstveni radnici koji ostvaruju programe predškolskog odgoja u Vrtiću čine Odgojiteljsko vijeće.</w:t>
      </w:r>
    </w:p>
    <w:p w14:paraId="6B1A391A" w14:textId="77777777" w:rsidR="00721CFA" w:rsidRPr="00A0416A" w:rsidRDefault="00721CFA" w:rsidP="00721CFA">
      <w:pPr>
        <w:jc w:val="both"/>
      </w:pPr>
      <w:r w:rsidRPr="00A0416A">
        <w:tab/>
        <w:t>Odgojiteljsko vijeće sudjeluje u utvrđivanju kurikuluma i plana i programa rada Vrtića kao njegovog sastavnog dijela, prati njegovo ostvarivanje, raspravlja i odlučuje o stručnim pitanjima rada, potiče i promiče stručni rad te obavlja i druge stručne poslove utvrđene zakonom, Odlukom o osnivanju Vrtića, Statutom i općim aktima Vrtića.</w:t>
      </w:r>
    </w:p>
    <w:p w14:paraId="680D7914" w14:textId="77777777" w:rsidR="00721CFA" w:rsidRPr="00A0416A" w:rsidRDefault="00721CFA" w:rsidP="00721CFA">
      <w:pPr>
        <w:jc w:val="both"/>
      </w:pPr>
    </w:p>
    <w:p w14:paraId="67EADDFD" w14:textId="77777777" w:rsidR="00721CFA" w:rsidRPr="00A0416A" w:rsidRDefault="00721CFA" w:rsidP="00721CFA">
      <w:pPr>
        <w:jc w:val="both"/>
      </w:pPr>
    </w:p>
    <w:p w14:paraId="38531810" w14:textId="77777777" w:rsidR="00721CFA" w:rsidRPr="00A0416A" w:rsidRDefault="00721CFA" w:rsidP="00721CFA">
      <w:pPr>
        <w:jc w:val="center"/>
        <w:outlineLvl w:val="0"/>
      </w:pPr>
      <w:r w:rsidRPr="00A0416A">
        <w:t>Članak 63.</w:t>
      </w:r>
    </w:p>
    <w:p w14:paraId="66CEFFE4" w14:textId="77777777" w:rsidR="00721CFA" w:rsidRPr="00A0416A" w:rsidRDefault="00721CFA" w:rsidP="00721CFA">
      <w:pPr>
        <w:jc w:val="both"/>
      </w:pPr>
    </w:p>
    <w:p w14:paraId="2E3BC51E" w14:textId="77777777" w:rsidR="00721CFA" w:rsidRPr="00A0416A" w:rsidRDefault="00721CFA" w:rsidP="00721CFA">
      <w:pPr>
        <w:jc w:val="both"/>
      </w:pPr>
      <w:r w:rsidRPr="00A0416A">
        <w:tab/>
        <w:t>Odgojiteljskom vijeću predsjedava ravnatelj ili druga osoba koju on ovlasti.</w:t>
      </w:r>
    </w:p>
    <w:p w14:paraId="4605C9F8" w14:textId="77777777" w:rsidR="00721CFA" w:rsidRPr="00A0416A" w:rsidRDefault="00721CFA" w:rsidP="00721CFA">
      <w:pPr>
        <w:jc w:val="both"/>
      </w:pPr>
      <w:r w:rsidRPr="00A0416A">
        <w:tab/>
        <w:t>Odgojiteljsko vijeće radi na sjednicama.</w:t>
      </w:r>
    </w:p>
    <w:p w14:paraId="6722002A" w14:textId="77777777" w:rsidR="00721CFA" w:rsidRPr="00A0416A" w:rsidRDefault="00721CFA" w:rsidP="00721CFA">
      <w:pPr>
        <w:jc w:val="both"/>
      </w:pPr>
      <w:r w:rsidRPr="00A0416A">
        <w:tab/>
        <w:t>Sjednica Odgojiteljskog vijeća može se održati ako je nazočna natpolovična većina članova vijeća.</w:t>
      </w:r>
    </w:p>
    <w:p w14:paraId="1E6D39A1" w14:textId="77777777" w:rsidR="00721CFA" w:rsidRPr="00A0416A" w:rsidRDefault="00721CFA" w:rsidP="00721CFA">
      <w:pPr>
        <w:jc w:val="both"/>
      </w:pPr>
      <w:r w:rsidRPr="00A0416A">
        <w:tab/>
        <w:t>Na sjednici Odgojiteljskog vijeća odluke se donose većinom glasova od ukupnog broja članova Odgojiteljskog vijeća.</w:t>
      </w:r>
    </w:p>
    <w:p w14:paraId="5F489E51" w14:textId="77777777" w:rsidR="00721CFA" w:rsidRPr="00A0416A" w:rsidRDefault="00721CFA" w:rsidP="00721CFA">
      <w:pPr>
        <w:jc w:val="both"/>
      </w:pPr>
      <w:r w:rsidRPr="00A0416A">
        <w:tab/>
        <w:t>Sjednice Odgojiteljskog vijeća obvezne su za sve odgojitelje, stručne suradnike i zdravstvene radnike.</w:t>
      </w:r>
    </w:p>
    <w:p w14:paraId="7FEE788A" w14:textId="77777777" w:rsidR="00721CFA" w:rsidRPr="00A0416A" w:rsidRDefault="00721CFA" w:rsidP="00721CFA">
      <w:pPr>
        <w:jc w:val="both"/>
      </w:pPr>
      <w:r w:rsidRPr="00A0416A">
        <w:tab/>
        <w:t>Sjednice se održavaju prema potrebi, a najmanje četiri puta tijekom pedagoške godine.</w:t>
      </w:r>
    </w:p>
    <w:p w14:paraId="7A9354A5" w14:textId="77777777" w:rsidR="00721CFA" w:rsidRPr="00A0416A" w:rsidRDefault="00721CFA" w:rsidP="00721CFA">
      <w:pPr>
        <w:jc w:val="both"/>
      </w:pPr>
      <w:r w:rsidRPr="00A0416A">
        <w:tab/>
        <w:t>Na sjednicama se vodi zapisnik kojeg potpisuju predsjedavajući i zapisničar kojeg određuje Odgojiteljsko vijeće na početku sjednice.</w:t>
      </w:r>
    </w:p>
    <w:p w14:paraId="01232A5E" w14:textId="77777777" w:rsidR="00721CFA" w:rsidRPr="00A0416A" w:rsidRDefault="00721CFA" w:rsidP="00721CFA">
      <w:pPr>
        <w:jc w:val="both"/>
      </w:pPr>
      <w:r w:rsidRPr="00A0416A">
        <w:tab/>
        <w:t xml:space="preserve">Odgojiteljsko vijeće donosi Poslovnik o svom radu kojim se pobliže uređuje način rada   </w:t>
      </w:r>
    </w:p>
    <w:p w14:paraId="3D1D0555" w14:textId="77777777" w:rsidR="00721CFA" w:rsidRPr="00A0416A" w:rsidRDefault="00721CFA" w:rsidP="00721CFA">
      <w:pPr>
        <w:jc w:val="both"/>
      </w:pPr>
      <w:r w:rsidRPr="00A0416A">
        <w:t xml:space="preserve">Odgojiteljskog vijeća. </w:t>
      </w:r>
    </w:p>
    <w:p w14:paraId="1D6255AA" w14:textId="77777777" w:rsidR="00721CFA" w:rsidRPr="00A0416A" w:rsidRDefault="00721CFA" w:rsidP="00721CFA">
      <w:pPr>
        <w:jc w:val="both"/>
      </w:pPr>
    </w:p>
    <w:p w14:paraId="607D1A25" w14:textId="77777777" w:rsidR="00721CFA" w:rsidRPr="00A0416A" w:rsidRDefault="00721CFA" w:rsidP="00721CFA">
      <w:pPr>
        <w:jc w:val="both"/>
      </w:pPr>
    </w:p>
    <w:p w14:paraId="3A60F0E8" w14:textId="77777777" w:rsidR="00721CFA" w:rsidRPr="00A0416A" w:rsidRDefault="00721CFA" w:rsidP="00721CFA">
      <w:pPr>
        <w:jc w:val="both"/>
        <w:rPr>
          <w:b/>
        </w:rPr>
      </w:pPr>
      <w:r w:rsidRPr="00A0416A">
        <w:rPr>
          <w:b/>
          <w:bCs/>
        </w:rPr>
        <w:t>IX.</w:t>
      </w:r>
      <w:r w:rsidRPr="00A0416A">
        <w:t xml:space="preserve"> </w:t>
      </w:r>
      <w:r w:rsidRPr="00A0416A">
        <w:rPr>
          <w:b/>
        </w:rPr>
        <w:t>RODITELJI ODNOSNO SKRBNICI DJECE</w:t>
      </w:r>
    </w:p>
    <w:p w14:paraId="3406CA9A" w14:textId="77777777" w:rsidR="00721CFA" w:rsidRPr="00A0416A" w:rsidRDefault="00721CFA" w:rsidP="00721CFA">
      <w:pPr>
        <w:jc w:val="both"/>
      </w:pPr>
    </w:p>
    <w:p w14:paraId="03973304" w14:textId="77777777" w:rsidR="00721CFA" w:rsidRPr="00A0416A" w:rsidRDefault="00721CFA" w:rsidP="00721CFA">
      <w:pPr>
        <w:jc w:val="center"/>
        <w:outlineLvl w:val="0"/>
      </w:pPr>
      <w:r w:rsidRPr="00A0416A">
        <w:t>Članak 64.</w:t>
      </w:r>
    </w:p>
    <w:p w14:paraId="5A8CD55A" w14:textId="77777777" w:rsidR="00721CFA" w:rsidRPr="00A0416A" w:rsidRDefault="00721CFA" w:rsidP="00721CFA">
      <w:pPr>
        <w:jc w:val="both"/>
      </w:pPr>
    </w:p>
    <w:p w14:paraId="67E1C0AC" w14:textId="77777777" w:rsidR="00721CFA" w:rsidRPr="00A0416A" w:rsidRDefault="00721CFA" w:rsidP="00721CFA">
      <w:pPr>
        <w:jc w:val="both"/>
      </w:pPr>
      <w:r w:rsidRPr="00A0416A">
        <w:tab/>
        <w:t>Radi što uspješnijeg ostvarivanja ciljeva predškolskog odgoja Vrtić surađuje s roditeljima odnosno skrbnicima djece korisnika usluga.</w:t>
      </w:r>
    </w:p>
    <w:p w14:paraId="5AA984AA" w14:textId="77777777" w:rsidR="00721CFA" w:rsidRPr="00A0416A" w:rsidRDefault="00721CFA" w:rsidP="00721CFA">
      <w:pPr>
        <w:jc w:val="both"/>
      </w:pPr>
      <w:r w:rsidRPr="00A0416A">
        <w:lastRenderedPageBreak/>
        <w:tab/>
        <w:t>Suradnja Vrtića s roditeljima odnosno skrbnicima djece ostvaruje se putem individualnih razgovora, sastanaka skupine roditelja i na drugi način.</w:t>
      </w:r>
    </w:p>
    <w:p w14:paraId="3453431A" w14:textId="77777777" w:rsidR="00721CFA" w:rsidRPr="00A0416A" w:rsidRDefault="00721CFA" w:rsidP="00721CFA">
      <w:pPr>
        <w:jc w:val="both"/>
      </w:pPr>
      <w:r w:rsidRPr="00A0416A">
        <w:tab/>
        <w:t>Roditelji odnosno skrbnici djece sudjeluju u upravljanju Vrtićem na način utvrđen zakonom i ovim Statutom.</w:t>
      </w:r>
    </w:p>
    <w:p w14:paraId="79421203" w14:textId="77777777" w:rsidR="00721CFA" w:rsidRPr="00A0416A" w:rsidRDefault="00721CFA" w:rsidP="00721CFA">
      <w:pPr>
        <w:jc w:val="both"/>
      </w:pPr>
    </w:p>
    <w:p w14:paraId="76B9E78F" w14:textId="77777777" w:rsidR="00721CFA" w:rsidRPr="00A0416A" w:rsidRDefault="00721CFA" w:rsidP="00721CFA">
      <w:pPr>
        <w:jc w:val="center"/>
        <w:outlineLvl w:val="0"/>
      </w:pPr>
      <w:r w:rsidRPr="00A0416A">
        <w:t>Članak 65.</w:t>
      </w:r>
    </w:p>
    <w:p w14:paraId="54F55D7F" w14:textId="77777777" w:rsidR="00721CFA" w:rsidRPr="00A0416A" w:rsidRDefault="00721CFA" w:rsidP="00721CFA">
      <w:pPr>
        <w:jc w:val="both"/>
      </w:pPr>
      <w:r w:rsidRPr="00A0416A">
        <w:tab/>
      </w:r>
    </w:p>
    <w:p w14:paraId="6410B769" w14:textId="77777777" w:rsidR="00721CFA" w:rsidRPr="00A0416A" w:rsidRDefault="00721CFA" w:rsidP="00721CFA">
      <w:pPr>
        <w:jc w:val="both"/>
      </w:pPr>
      <w:r w:rsidRPr="00A0416A">
        <w:tab/>
        <w:t>Roditelji odnosno skrbnici djece dužni su pratiti rad i napredovanje djece, odazvati se pozivima vrtića i s njim surađivati.</w:t>
      </w:r>
    </w:p>
    <w:p w14:paraId="70593505" w14:textId="77777777" w:rsidR="00721CFA" w:rsidRPr="00A0416A" w:rsidRDefault="00721CFA" w:rsidP="00721CFA">
      <w:pPr>
        <w:jc w:val="both"/>
      </w:pPr>
    </w:p>
    <w:p w14:paraId="29540704" w14:textId="77777777" w:rsidR="00721CFA" w:rsidRPr="00A0416A" w:rsidRDefault="00721CFA" w:rsidP="00721CFA">
      <w:pPr>
        <w:jc w:val="center"/>
        <w:outlineLvl w:val="0"/>
      </w:pPr>
      <w:r w:rsidRPr="00A0416A">
        <w:t>Članak 66.</w:t>
      </w:r>
    </w:p>
    <w:p w14:paraId="179DE438" w14:textId="77777777" w:rsidR="00721CFA" w:rsidRPr="00A0416A" w:rsidRDefault="00721CFA" w:rsidP="00721CFA">
      <w:pPr>
        <w:jc w:val="both"/>
      </w:pPr>
    </w:p>
    <w:p w14:paraId="1F4901ED" w14:textId="77777777" w:rsidR="00721CFA" w:rsidRPr="00A0416A" w:rsidRDefault="00721CFA" w:rsidP="00721CFA">
      <w:pPr>
        <w:jc w:val="both"/>
      </w:pPr>
      <w:r w:rsidRPr="00A0416A">
        <w:tab/>
        <w:t>Ostvarivanje prava i obveza roditelja odnosno skrbnika djece te suradnja između roditelja odnosno skrbnika i Vrtića pobliže se uređuje ugovorom o korištenju usluge ustanove.</w:t>
      </w:r>
    </w:p>
    <w:p w14:paraId="4EDBA2CF" w14:textId="77777777" w:rsidR="00721CFA" w:rsidRPr="00A0416A" w:rsidRDefault="00721CFA" w:rsidP="00721CFA">
      <w:pPr>
        <w:jc w:val="both"/>
        <w:rPr>
          <w:b/>
        </w:rPr>
      </w:pPr>
    </w:p>
    <w:p w14:paraId="5B01C480" w14:textId="77777777" w:rsidR="00721CFA" w:rsidRPr="00A0416A" w:rsidRDefault="00721CFA" w:rsidP="00721CFA">
      <w:pPr>
        <w:jc w:val="both"/>
        <w:rPr>
          <w:b/>
        </w:rPr>
      </w:pPr>
      <w:r w:rsidRPr="00A0416A">
        <w:rPr>
          <w:b/>
        </w:rPr>
        <w:t>X. FINANCIJSKO POSLOVANJE</w:t>
      </w:r>
    </w:p>
    <w:p w14:paraId="6DDC5284" w14:textId="77777777" w:rsidR="00721CFA" w:rsidRPr="00A0416A" w:rsidRDefault="00721CFA" w:rsidP="00721CFA">
      <w:pPr>
        <w:jc w:val="both"/>
        <w:rPr>
          <w:b/>
        </w:rPr>
      </w:pPr>
    </w:p>
    <w:p w14:paraId="385680FF" w14:textId="77777777" w:rsidR="00721CFA" w:rsidRPr="00A0416A" w:rsidRDefault="00721CFA" w:rsidP="00721CFA">
      <w:pPr>
        <w:jc w:val="center"/>
        <w:outlineLvl w:val="0"/>
      </w:pPr>
      <w:r w:rsidRPr="00A0416A">
        <w:t>Članak 67.</w:t>
      </w:r>
    </w:p>
    <w:p w14:paraId="699F97F7" w14:textId="77777777" w:rsidR="00721CFA" w:rsidRPr="00A0416A" w:rsidRDefault="00721CFA" w:rsidP="00721CFA">
      <w:pPr>
        <w:jc w:val="both"/>
      </w:pPr>
    </w:p>
    <w:p w14:paraId="2A95DD10" w14:textId="77777777" w:rsidR="00721CFA" w:rsidRPr="00A0416A" w:rsidRDefault="00721CFA" w:rsidP="00721CFA">
      <w:pPr>
        <w:jc w:val="both"/>
      </w:pPr>
      <w:r w:rsidRPr="00A0416A">
        <w:tab/>
        <w:t>Financijsko poslovanje Vrtića obavlja se u skladu sa zakonom i drugim propisima.</w:t>
      </w:r>
    </w:p>
    <w:p w14:paraId="524E6BBA" w14:textId="77777777" w:rsidR="00721CFA" w:rsidRPr="00A0416A" w:rsidRDefault="00721CFA" w:rsidP="00721CFA">
      <w:pPr>
        <w:jc w:val="both"/>
      </w:pPr>
    </w:p>
    <w:p w14:paraId="2587B243" w14:textId="77777777" w:rsidR="00721CFA" w:rsidRPr="00A0416A" w:rsidRDefault="00721CFA" w:rsidP="00721CFA">
      <w:pPr>
        <w:jc w:val="center"/>
        <w:outlineLvl w:val="0"/>
      </w:pPr>
      <w:r w:rsidRPr="00A0416A">
        <w:t>Članak 68.</w:t>
      </w:r>
    </w:p>
    <w:p w14:paraId="61CE7932" w14:textId="77777777" w:rsidR="00721CFA" w:rsidRPr="00A0416A" w:rsidRDefault="00721CFA" w:rsidP="00721CFA">
      <w:pPr>
        <w:jc w:val="center"/>
        <w:outlineLvl w:val="0"/>
      </w:pPr>
    </w:p>
    <w:p w14:paraId="490C7098" w14:textId="77777777" w:rsidR="00721CFA" w:rsidRPr="00A0416A" w:rsidRDefault="00721CFA" w:rsidP="00721CFA">
      <w:pPr>
        <w:jc w:val="both"/>
      </w:pPr>
      <w:r w:rsidRPr="00A0416A">
        <w:tab/>
        <w:t xml:space="preserve">Vrtić ostvaruje prihode iz sredstava Osnivača – Proračuna Grada Poreča - Parenzo,  sudjelovanjem roditelja u cijeni programa i iz drugih zakonom dopuštenih izvora. </w:t>
      </w:r>
    </w:p>
    <w:p w14:paraId="7D48539A" w14:textId="77777777" w:rsidR="00721CFA" w:rsidRPr="00A0416A" w:rsidRDefault="00721CFA" w:rsidP="00721CFA">
      <w:pPr>
        <w:jc w:val="both"/>
      </w:pPr>
      <w:r w:rsidRPr="00A0416A">
        <w:tab/>
        <w:t>Vrtić naplaćuje usluge od roditelja odnosno skrbnika za djecu koja pohađaju Vrtić sukladno mjerilima koje utvrđuje Osnivač.</w:t>
      </w:r>
    </w:p>
    <w:p w14:paraId="5ABC39B9" w14:textId="77777777" w:rsidR="00721CFA" w:rsidRPr="00A0416A" w:rsidRDefault="00721CFA" w:rsidP="00721CFA">
      <w:pPr>
        <w:jc w:val="both"/>
      </w:pPr>
    </w:p>
    <w:p w14:paraId="01FF54F0" w14:textId="77777777" w:rsidR="00721CFA" w:rsidRPr="00A0416A" w:rsidRDefault="00721CFA" w:rsidP="00721CFA">
      <w:pPr>
        <w:jc w:val="center"/>
        <w:outlineLvl w:val="0"/>
      </w:pPr>
      <w:r w:rsidRPr="00A0416A">
        <w:t>Članak 69.</w:t>
      </w:r>
    </w:p>
    <w:p w14:paraId="3B6A2FCA" w14:textId="77777777" w:rsidR="00721CFA" w:rsidRPr="00A0416A" w:rsidRDefault="00721CFA" w:rsidP="00721CFA">
      <w:pPr>
        <w:jc w:val="both"/>
      </w:pPr>
    </w:p>
    <w:p w14:paraId="73B81F7D" w14:textId="77777777" w:rsidR="00721CFA" w:rsidRPr="00A0416A" w:rsidRDefault="00721CFA" w:rsidP="00721CFA">
      <w:pPr>
        <w:jc w:val="both"/>
      </w:pPr>
      <w:r w:rsidRPr="00A0416A">
        <w:tab/>
        <w:t>Vođenje računovodstvenog i knjigovodstvenog poslovanja, evidencija financijskog poslovanja i sredstava obavlja se u skladu sa zakonom i propisima donesenim na temelju zakona.</w:t>
      </w:r>
    </w:p>
    <w:p w14:paraId="799CFDB6" w14:textId="77777777" w:rsidR="00721CFA" w:rsidRPr="00A0416A" w:rsidRDefault="00721CFA" w:rsidP="00721CFA">
      <w:pPr>
        <w:jc w:val="center"/>
        <w:outlineLvl w:val="0"/>
      </w:pPr>
      <w:r w:rsidRPr="00A0416A">
        <w:t>Članak 70.</w:t>
      </w:r>
    </w:p>
    <w:p w14:paraId="16BE2056" w14:textId="77777777" w:rsidR="00721CFA" w:rsidRPr="00A0416A" w:rsidRDefault="00721CFA" w:rsidP="00721CFA">
      <w:pPr>
        <w:jc w:val="both"/>
      </w:pPr>
    </w:p>
    <w:p w14:paraId="16EB4867" w14:textId="77777777" w:rsidR="00721CFA" w:rsidRPr="00A0416A" w:rsidRDefault="00721CFA" w:rsidP="00721CFA">
      <w:pPr>
        <w:jc w:val="both"/>
      </w:pPr>
      <w:r w:rsidRPr="00A0416A">
        <w:tab/>
        <w:t>Za svaku godinu donosi se financijski plan Vrtića te polugodišnji i godišnji izvještaj o izvršenju financijskog plana, sukladno zakonu i uputama Osnivača.</w:t>
      </w:r>
    </w:p>
    <w:p w14:paraId="5B4563FE" w14:textId="77777777" w:rsidR="00721CFA" w:rsidRPr="00A0416A" w:rsidRDefault="00721CFA" w:rsidP="00721CFA">
      <w:pPr>
        <w:jc w:val="both"/>
      </w:pPr>
    </w:p>
    <w:p w14:paraId="1019F98B" w14:textId="77777777" w:rsidR="00721CFA" w:rsidRPr="00A0416A" w:rsidRDefault="00721CFA" w:rsidP="00721CFA">
      <w:pPr>
        <w:jc w:val="center"/>
        <w:outlineLvl w:val="0"/>
      </w:pPr>
      <w:r w:rsidRPr="00A0416A">
        <w:t>Članak 71.</w:t>
      </w:r>
    </w:p>
    <w:p w14:paraId="4F86FD0C" w14:textId="77777777" w:rsidR="00721CFA" w:rsidRPr="00A0416A" w:rsidRDefault="00721CFA" w:rsidP="00721CFA">
      <w:pPr>
        <w:jc w:val="both"/>
      </w:pPr>
    </w:p>
    <w:p w14:paraId="08A68E01" w14:textId="77777777" w:rsidR="00721CFA" w:rsidRPr="00A0416A" w:rsidRDefault="00721CFA" w:rsidP="00721CFA">
      <w:pPr>
        <w:jc w:val="both"/>
      </w:pPr>
      <w:r w:rsidRPr="00A0416A">
        <w:tab/>
      </w:r>
      <w:proofErr w:type="spellStart"/>
      <w:r w:rsidRPr="00A0416A">
        <w:t>Naredbodavatelj</w:t>
      </w:r>
      <w:proofErr w:type="spellEnd"/>
      <w:r w:rsidRPr="00A0416A">
        <w:t xml:space="preserve"> za izvršenje financijskog plana je ravnatelj Vrtića.</w:t>
      </w:r>
    </w:p>
    <w:p w14:paraId="78A26B44" w14:textId="77777777" w:rsidR="00721CFA" w:rsidRPr="00A0416A" w:rsidRDefault="00721CFA" w:rsidP="00721CFA">
      <w:pPr>
        <w:jc w:val="both"/>
      </w:pPr>
      <w:r w:rsidRPr="00A0416A">
        <w:tab/>
        <w:t>Računovodstvenu i knjigovodstvenu dokumentaciju, sukladno ovlasti ravnatelja, potpisuje voditelj računovodstva.</w:t>
      </w:r>
    </w:p>
    <w:p w14:paraId="09FA04AB" w14:textId="77777777" w:rsidR="00721CFA" w:rsidRPr="00A0416A" w:rsidRDefault="00721CFA" w:rsidP="00721CFA">
      <w:pPr>
        <w:jc w:val="both"/>
      </w:pPr>
    </w:p>
    <w:p w14:paraId="5791DC6D" w14:textId="77777777" w:rsidR="00721CFA" w:rsidRPr="00A0416A" w:rsidRDefault="00721CFA" w:rsidP="00721CFA">
      <w:pPr>
        <w:jc w:val="both"/>
      </w:pPr>
    </w:p>
    <w:p w14:paraId="11C2264E" w14:textId="77777777" w:rsidR="00721CFA" w:rsidRPr="00A0416A" w:rsidRDefault="00721CFA" w:rsidP="00721CFA">
      <w:pPr>
        <w:jc w:val="both"/>
        <w:rPr>
          <w:b/>
        </w:rPr>
      </w:pPr>
      <w:r w:rsidRPr="00A0416A">
        <w:rPr>
          <w:b/>
        </w:rPr>
        <w:t>XI. OPĆI I POJEDINAČNI AKTI VRTIĆA</w:t>
      </w:r>
    </w:p>
    <w:p w14:paraId="6044369B" w14:textId="77777777" w:rsidR="00721CFA" w:rsidRPr="00A0416A" w:rsidRDefault="00721CFA" w:rsidP="00721CFA">
      <w:pPr>
        <w:jc w:val="both"/>
      </w:pPr>
    </w:p>
    <w:p w14:paraId="33EFC1F5" w14:textId="77777777" w:rsidR="00721CFA" w:rsidRPr="00A0416A" w:rsidRDefault="00721CFA" w:rsidP="00721CFA">
      <w:pPr>
        <w:jc w:val="center"/>
        <w:outlineLvl w:val="0"/>
      </w:pPr>
      <w:r w:rsidRPr="00A0416A">
        <w:t>Članak 72.</w:t>
      </w:r>
    </w:p>
    <w:p w14:paraId="0FF0B231" w14:textId="77777777" w:rsidR="00721CFA" w:rsidRPr="00A0416A" w:rsidRDefault="00721CFA" w:rsidP="00721CFA">
      <w:pPr>
        <w:jc w:val="both"/>
      </w:pPr>
    </w:p>
    <w:p w14:paraId="1FF0C1A4" w14:textId="77777777" w:rsidR="00721CFA" w:rsidRPr="00A0416A" w:rsidRDefault="00721CFA" w:rsidP="00721CFA">
      <w:pPr>
        <w:jc w:val="both"/>
      </w:pPr>
      <w:r w:rsidRPr="00A0416A">
        <w:tab/>
        <w:t>Vrtić ima sljedeće opće akte:</w:t>
      </w:r>
    </w:p>
    <w:p w14:paraId="72418120" w14:textId="77777777" w:rsidR="00721CFA" w:rsidRPr="00A0416A" w:rsidRDefault="00721CFA" w:rsidP="00721CFA">
      <w:pPr>
        <w:numPr>
          <w:ilvl w:val="0"/>
          <w:numId w:val="5"/>
        </w:numPr>
        <w:ind w:left="714" w:hanging="357"/>
        <w:jc w:val="both"/>
      </w:pPr>
      <w:r w:rsidRPr="00A0416A">
        <w:t>Statut,</w:t>
      </w:r>
    </w:p>
    <w:p w14:paraId="56038C94" w14:textId="77777777" w:rsidR="00721CFA" w:rsidRPr="00A0416A" w:rsidRDefault="00721CFA" w:rsidP="00721CFA">
      <w:pPr>
        <w:numPr>
          <w:ilvl w:val="0"/>
          <w:numId w:val="5"/>
        </w:numPr>
        <w:ind w:left="714" w:hanging="357"/>
        <w:jc w:val="both"/>
      </w:pPr>
      <w:r w:rsidRPr="00A0416A">
        <w:t>Pravilnik o unutarnjem ustrojstvu i načinu rada Vrtića,</w:t>
      </w:r>
    </w:p>
    <w:p w14:paraId="6134EF97" w14:textId="77777777" w:rsidR="00721CFA" w:rsidRPr="00A0416A" w:rsidRDefault="00721CFA" w:rsidP="00721CFA">
      <w:pPr>
        <w:numPr>
          <w:ilvl w:val="0"/>
          <w:numId w:val="5"/>
        </w:numPr>
        <w:ind w:left="714" w:hanging="357"/>
        <w:jc w:val="both"/>
      </w:pPr>
      <w:r w:rsidRPr="00A0416A">
        <w:lastRenderedPageBreak/>
        <w:t>Pravilnik o radu,</w:t>
      </w:r>
    </w:p>
    <w:p w14:paraId="46D86E4A" w14:textId="77777777" w:rsidR="00721CFA" w:rsidRPr="00A0416A" w:rsidRDefault="00721CFA" w:rsidP="00721CFA">
      <w:pPr>
        <w:numPr>
          <w:ilvl w:val="0"/>
          <w:numId w:val="5"/>
        </w:numPr>
        <w:ind w:left="714" w:hanging="357"/>
        <w:jc w:val="both"/>
      </w:pPr>
      <w:r w:rsidRPr="00A0416A">
        <w:t xml:space="preserve">Pravilnik o upisu djece u Vrtić </w:t>
      </w:r>
    </w:p>
    <w:p w14:paraId="780BDF13" w14:textId="77777777" w:rsidR="00721CFA" w:rsidRPr="00A0416A" w:rsidRDefault="00721CFA" w:rsidP="00721CFA">
      <w:pPr>
        <w:numPr>
          <w:ilvl w:val="0"/>
          <w:numId w:val="5"/>
        </w:numPr>
        <w:ind w:left="714" w:hanging="357"/>
        <w:jc w:val="both"/>
      </w:pPr>
      <w:r w:rsidRPr="00A0416A">
        <w:t>Pravilnik o zaštiti od požara,</w:t>
      </w:r>
    </w:p>
    <w:p w14:paraId="7A79E611" w14:textId="77777777" w:rsidR="00721CFA" w:rsidRPr="00A0416A" w:rsidRDefault="00721CFA" w:rsidP="00721CFA">
      <w:pPr>
        <w:numPr>
          <w:ilvl w:val="0"/>
          <w:numId w:val="5"/>
        </w:numPr>
        <w:ind w:left="714" w:hanging="357"/>
        <w:jc w:val="both"/>
      </w:pPr>
      <w:r w:rsidRPr="00A0416A">
        <w:t>Pravilnik o zaštiti na radu,</w:t>
      </w:r>
    </w:p>
    <w:p w14:paraId="317C1848" w14:textId="77777777" w:rsidR="00721CFA" w:rsidRPr="00A0416A" w:rsidRDefault="00721CFA" w:rsidP="00721CFA">
      <w:pPr>
        <w:pStyle w:val="Odlomakpopisa"/>
        <w:numPr>
          <w:ilvl w:val="0"/>
          <w:numId w:val="5"/>
        </w:numPr>
        <w:ind w:left="714" w:hanging="357"/>
        <w:jc w:val="both"/>
        <w:rPr>
          <w:iCs/>
          <w:sz w:val="24"/>
          <w:szCs w:val="24"/>
        </w:rPr>
      </w:pPr>
      <w:proofErr w:type="spellStart"/>
      <w:r w:rsidRPr="00A0416A">
        <w:rPr>
          <w:iCs/>
          <w:sz w:val="24"/>
          <w:szCs w:val="24"/>
        </w:rPr>
        <w:t>Pravilnik</w:t>
      </w:r>
      <w:proofErr w:type="spellEnd"/>
      <w:r w:rsidRPr="00A0416A">
        <w:rPr>
          <w:iCs/>
          <w:sz w:val="24"/>
          <w:szCs w:val="24"/>
        </w:rPr>
        <w:t xml:space="preserve"> o </w:t>
      </w:r>
      <w:proofErr w:type="spellStart"/>
      <w:r w:rsidRPr="00A0416A">
        <w:rPr>
          <w:iCs/>
          <w:sz w:val="24"/>
          <w:szCs w:val="24"/>
        </w:rPr>
        <w:t>čuvanju</w:t>
      </w:r>
      <w:proofErr w:type="spellEnd"/>
      <w:r w:rsidRPr="00A0416A">
        <w:rPr>
          <w:iCs/>
          <w:sz w:val="24"/>
          <w:szCs w:val="24"/>
        </w:rPr>
        <w:t xml:space="preserve">, </w:t>
      </w:r>
      <w:proofErr w:type="spellStart"/>
      <w:r w:rsidRPr="00A0416A">
        <w:rPr>
          <w:iCs/>
          <w:sz w:val="24"/>
          <w:szCs w:val="24"/>
        </w:rPr>
        <w:t>korištenju</w:t>
      </w:r>
      <w:proofErr w:type="spellEnd"/>
      <w:r w:rsidRPr="00A0416A">
        <w:rPr>
          <w:iCs/>
          <w:sz w:val="24"/>
          <w:szCs w:val="24"/>
        </w:rPr>
        <w:t xml:space="preserve">, </w:t>
      </w:r>
      <w:proofErr w:type="spellStart"/>
      <w:r w:rsidRPr="00A0416A">
        <w:rPr>
          <w:iCs/>
          <w:sz w:val="24"/>
          <w:szCs w:val="24"/>
        </w:rPr>
        <w:t>odabiranju</w:t>
      </w:r>
      <w:proofErr w:type="spellEnd"/>
      <w:r w:rsidRPr="00A0416A">
        <w:rPr>
          <w:iCs/>
          <w:sz w:val="24"/>
          <w:szCs w:val="24"/>
        </w:rPr>
        <w:t xml:space="preserve"> </w:t>
      </w:r>
      <w:proofErr w:type="spellStart"/>
      <w:r w:rsidRPr="00A0416A">
        <w:rPr>
          <w:iCs/>
          <w:sz w:val="24"/>
          <w:szCs w:val="24"/>
        </w:rPr>
        <w:t>i</w:t>
      </w:r>
      <w:proofErr w:type="spellEnd"/>
      <w:r w:rsidRPr="00A0416A">
        <w:rPr>
          <w:iCs/>
          <w:sz w:val="24"/>
          <w:szCs w:val="24"/>
        </w:rPr>
        <w:t xml:space="preserve"> </w:t>
      </w:r>
      <w:proofErr w:type="spellStart"/>
      <w:r w:rsidRPr="00A0416A">
        <w:rPr>
          <w:iCs/>
          <w:sz w:val="24"/>
          <w:szCs w:val="24"/>
        </w:rPr>
        <w:t>izlučivanju</w:t>
      </w:r>
      <w:proofErr w:type="spellEnd"/>
      <w:r w:rsidRPr="00A0416A">
        <w:rPr>
          <w:iCs/>
          <w:sz w:val="24"/>
          <w:szCs w:val="24"/>
        </w:rPr>
        <w:t xml:space="preserve"> </w:t>
      </w:r>
      <w:proofErr w:type="spellStart"/>
      <w:r w:rsidRPr="00A0416A">
        <w:rPr>
          <w:iCs/>
          <w:sz w:val="24"/>
          <w:szCs w:val="24"/>
        </w:rPr>
        <w:t>arhivskog</w:t>
      </w:r>
      <w:proofErr w:type="spellEnd"/>
      <w:r w:rsidRPr="00A0416A">
        <w:rPr>
          <w:iCs/>
          <w:sz w:val="24"/>
          <w:szCs w:val="24"/>
        </w:rPr>
        <w:t xml:space="preserve"> </w:t>
      </w:r>
      <w:proofErr w:type="spellStart"/>
      <w:r w:rsidRPr="00A0416A">
        <w:rPr>
          <w:iCs/>
          <w:sz w:val="24"/>
          <w:szCs w:val="24"/>
        </w:rPr>
        <w:t>i</w:t>
      </w:r>
      <w:proofErr w:type="spellEnd"/>
      <w:r w:rsidRPr="00A0416A">
        <w:rPr>
          <w:iCs/>
          <w:sz w:val="24"/>
          <w:szCs w:val="24"/>
        </w:rPr>
        <w:t xml:space="preserve"> </w:t>
      </w:r>
      <w:proofErr w:type="spellStart"/>
      <w:r w:rsidRPr="00A0416A">
        <w:rPr>
          <w:iCs/>
          <w:sz w:val="24"/>
          <w:szCs w:val="24"/>
        </w:rPr>
        <w:t>registraturnog</w:t>
      </w:r>
      <w:proofErr w:type="spellEnd"/>
      <w:r w:rsidRPr="00A0416A">
        <w:rPr>
          <w:iCs/>
          <w:sz w:val="24"/>
          <w:szCs w:val="24"/>
        </w:rPr>
        <w:t xml:space="preserve"> </w:t>
      </w:r>
      <w:proofErr w:type="spellStart"/>
      <w:r w:rsidRPr="00A0416A">
        <w:rPr>
          <w:iCs/>
          <w:sz w:val="24"/>
          <w:szCs w:val="24"/>
        </w:rPr>
        <w:t>gradiva</w:t>
      </w:r>
      <w:proofErr w:type="spellEnd"/>
      <w:r w:rsidRPr="00A0416A">
        <w:rPr>
          <w:iCs/>
          <w:sz w:val="24"/>
          <w:szCs w:val="24"/>
        </w:rPr>
        <w:t>,</w:t>
      </w:r>
    </w:p>
    <w:p w14:paraId="00BC509C" w14:textId="77777777" w:rsidR="00721CFA" w:rsidRPr="00A0416A" w:rsidRDefault="00721CFA" w:rsidP="00721CFA">
      <w:pPr>
        <w:numPr>
          <w:ilvl w:val="0"/>
          <w:numId w:val="5"/>
        </w:numPr>
        <w:ind w:left="714" w:hanging="357"/>
        <w:jc w:val="both"/>
      </w:pPr>
      <w:r w:rsidRPr="00A0416A">
        <w:t xml:space="preserve">Pravilnik o zaštiti osobnih podataka, </w:t>
      </w:r>
    </w:p>
    <w:p w14:paraId="536D2AF7" w14:textId="77777777" w:rsidR="00721CFA" w:rsidRPr="00A0416A" w:rsidRDefault="00721CFA" w:rsidP="00721CFA">
      <w:pPr>
        <w:numPr>
          <w:ilvl w:val="0"/>
          <w:numId w:val="5"/>
        </w:numPr>
        <w:ind w:left="714" w:hanging="357"/>
        <w:jc w:val="both"/>
      </w:pPr>
      <w:r w:rsidRPr="00A0416A">
        <w:t xml:space="preserve">Poslovnik o radu Upravnog vijeća, </w:t>
      </w:r>
    </w:p>
    <w:p w14:paraId="1E162BB6" w14:textId="77777777" w:rsidR="00721CFA" w:rsidRPr="00A0416A" w:rsidRDefault="00721CFA" w:rsidP="00721CFA">
      <w:pPr>
        <w:numPr>
          <w:ilvl w:val="0"/>
          <w:numId w:val="5"/>
        </w:numPr>
        <w:ind w:left="714" w:hanging="357"/>
        <w:jc w:val="both"/>
      </w:pPr>
      <w:r w:rsidRPr="00A0416A">
        <w:t>Pravilnik o promicanju spoznaje o štetnosti uporabe duhanskih proizvoda za zdravlje</w:t>
      </w:r>
    </w:p>
    <w:p w14:paraId="5397AC39" w14:textId="77777777" w:rsidR="00721CFA" w:rsidRPr="00A0416A" w:rsidRDefault="00721CFA" w:rsidP="00721CFA">
      <w:pPr>
        <w:pStyle w:val="Odlomakpopisa"/>
        <w:numPr>
          <w:ilvl w:val="0"/>
          <w:numId w:val="5"/>
        </w:numPr>
        <w:ind w:left="714" w:hanging="357"/>
        <w:jc w:val="both"/>
        <w:rPr>
          <w:iCs/>
          <w:sz w:val="24"/>
          <w:szCs w:val="24"/>
        </w:rPr>
      </w:pPr>
      <w:proofErr w:type="spellStart"/>
      <w:r w:rsidRPr="00A0416A">
        <w:rPr>
          <w:iCs/>
          <w:sz w:val="24"/>
          <w:szCs w:val="24"/>
        </w:rPr>
        <w:t>Etički</w:t>
      </w:r>
      <w:proofErr w:type="spellEnd"/>
      <w:r w:rsidRPr="00A0416A">
        <w:rPr>
          <w:iCs/>
          <w:sz w:val="24"/>
          <w:szCs w:val="24"/>
        </w:rPr>
        <w:t xml:space="preserve"> </w:t>
      </w:r>
      <w:proofErr w:type="spellStart"/>
      <w:r w:rsidRPr="00A0416A">
        <w:rPr>
          <w:iCs/>
          <w:sz w:val="24"/>
          <w:szCs w:val="24"/>
        </w:rPr>
        <w:t>kodeks</w:t>
      </w:r>
      <w:proofErr w:type="spellEnd"/>
      <w:r w:rsidRPr="00A0416A">
        <w:rPr>
          <w:iCs/>
          <w:sz w:val="24"/>
          <w:szCs w:val="24"/>
        </w:rPr>
        <w:t>,</w:t>
      </w:r>
    </w:p>
    <w:p w14:paraId="7CB6EF01" w14:textId="77777777" w:rsidR="00721CFA" w:rsidRPr="00A0416A" w:rsidRDefault="00721CFA" w:rsidP="00721CFA">
      <w:pPr>
        <w:numPr>
          <w:ilvl w:val="0"/>
          <w:numId w:val="5"/>
        </w:numPr>
        <w:ind w:left="714" w:hanging="357"/>
        <w:jc w:val="both"/>
      </w:pPr>
      <w:r w:rsidRPr="00A0416A">
        <w:t>druge opće akte koje donosi Upravno vijeće sukladno zakonu, propisu donesenom na temelju zakona i ovom Statutu.</w:t>
      </w:r>
    </w:p>
    <w:p w14:paraId="10FBF393" w14:textId="77777777" w:rsidR="00721CFA" w:rsidRPr="00A0416A" w:rsidRDefault="00721CFA" w:rsidP="00721CFA">
      <w:pPr>
        <w:jc w:val="both"/>
      </w:pPr>
    </w:p>
    <w:p w14:paraId="2CBC0BC5" w14:textId="77777777" w:rsidR="00721CFA" w:rsidRPr="00A0416A" w:rsidRDefault="00721CFA" w:rsidP="00721CFA">
      <w:pPr>
        <w:jc w:val="center"/>
        <w:outlineLvl w:val="0"/>
      </w:pPr>
      <w:r w:rsidRPr="00A0416A">
        <w:t>Članak 73.</w:t>
      </w:r>
    </w:p>
    <w:p w14:paraId="451C5557" w14:textId="77777777" w:rsidR="00721CFA" w:rsidRPr="00A0416A" w:rsidRDefault="00721CFA" w:rsidP="00721CFA">
      <w:pPr>
        <w:jc w:val="both"/>
        <w:outlineLvl w:val="0"/>
      </w:pPr>
    </w:p>
    <w:p w14:paraId="6B02BD19" w14:textId="77777777" w:rsidR="00721CFA" w:rsidRPr="00A0416A" w:rsidRDefault="00721CFA" w:rsidP="00721CFA">
      <w:pPr>
        <w:ind w:firstLine="708"/>
        <w:contextualSpacing/>
        <w:jc w:val="both"/>
        <w:rPr>
          <w:iCs/>
        </w:rPr>
      </w:pPr>
      <w:r w:rsidRPr="00A0416A">
        <w:rPr>
          <w:iCs/>
        </w:rPr>
        <w:t>Statut i Pravilnik o unutarnjem ustrojstvu i načinu rada Vrtića kao javne službe moraju biti na pogodan način dostupne javnosti.</w:t>
      </w:r>
    </w:p>
    <w:p w14:paraId="631D67C2" w14:textId="77777777" w:rsidR="00721CFA" w:rsidRPr="00A0416A" w:rsidRDefault="00721CFA" w:rsidP="00721CFA">
      <w:pPr>
        <w:ind w:firstLine="708"/>
        <w:jc w:val="both"/>
      </w:pPr>
      <w:r w:rsidRPr="00A0416A">
        <w:t>Ravnatelj Vrtića dužan je dostaviti Statut i Pravilnik o unutarnjem ustrojstvu i načinu rada Vrtića kao javne službe nadležnom upravnom tijelu Istarske županije u roku od 8 dana od dana donošenja.</w:t>
      </w:r>
    </w:p>
    <w:p w14:paraId="7A226B18" w14:textId="77777777" w:rsidR="00721CFA" w:rsidRPr="00A0416A" w:rsidRDefault="00721CFA" w:rsidP="00721CFA">
      <w:pPr>
        <w:outlineLvl w:val="0"/>
      </w:pPr>
    </w:p>
    <w:p w14:paraId="15736DF5" w14:textId="77777777" w:rsidR="00721CFA" w:rsidRPr="00A0416A" w:rsidRDefault="00721CFA" w:rsidP="00721CFA">
      <w:pPr>
        <w:outlineLvl w:val="0"/>
      </w:pPr>
    </w:p>
    <w:p w14:paraId="084E1BC3" w14:textId="77777777" w:rsidR="00721CFA" w:rsidRPr="00A0416A" w:rsidRDefault="00721CFA" w:rsidP="00721CFA">
      <w:pPr>
        <w:jc w:val="center"/>
        <w:outlineLvl w:val="0"/>
      </w:pPr>
      <w:r w:rsidRPr="00A0416A">
        <w:t>Članak 74.</w:t>
      </w:r>
    </w:p>
    <w:p w14:paraId="378BAD74" w14:textId="77777777" w:rsidR="00721CFA" w:rsidRPr="00A0416A" w:rsidRDefault="00721CFA" w:rsidP="00721CFA">
      <w:pPr>
        <w:jc w:val="center"/>
        <w:outlineLvl w:val="0"/>
      </w:pPr>
    </w:p>
    <w:p w14:paraId="048A1C07" w14:textId="77777777" w:rsidR="00721CFA" w:rsidRPr="00A0416A" w:rsidRDefault="00721CFA" w:rsidP="00721CFA">
      <w:pPr>
        <w:jc w:val="both"/>
      </w:pPr>
      <w:r w:rsidRPr="00A0416A">
        <w:t xml:space="preserve">            Opći akti Vrtića stupaju na snagu osmog dana od dana objave na oglasnoj ploči  i web stranici Vrtića. </w:t>
      </w:r>
    </w:p>
    <w:p w14:paraId="4161E6B3" w14:textId="77777777" w:rsidR="00721CFA" w:rsidRPr="00A0416A" w:rsidRDefault="00721CFA" w:rsidP="00721CFA">
      <w:pPr>
        <w:jc w:val="both"/>
      </w:pPr>
      <w:r w:rsidRPr="00A0416A">
        <w:t xml:space="preserve">            Iznimno, ako je to propisano općim aktom i ako za to postoje opravdani razlozi i opći akti mogu stupiti na snagu najranije dan nakon dana objave na oglasnoj ploči i na web stranici  Vrtića. </w:t>
      </w:r>
    </w:p>
    <w:p w14:paraId="63DC36AB" w14:textId="77777777" w:rsidR="00721CFA" w:rsidRPr="00A0416A" w:rsidRDefault="00721CFA" w:rsidP="00721CFA">
      <w:pPr>
        <w:jc w:val="both"/>
      </w:pPr>
      <w:r w:rsidRPr="00A0416A">
        <w:t xml:space="preserve">            Inicijativu za donošenje općih akata, njihovih izmjena i dopuna može dati svaki član  Upravnog vijeća ili ravnatelj. </w:t>
      </w:r>
    </w:p>
    <w:p w14:paraId="122A2F91" w14:textId="77777777" w:rsidR="00721CFA" w:rsidRPr="00A0416A" w:rsidRDefault="00721CFA" w:rsidP="00721CFA">
      <w:pPr>
        <w:jc w:val="both"/>
      </w:pPr>
      <w:r w:rsidRPr="00A0416A">
        <w:t xml:space="preserve">            Autentično tumačenje općih akata daje Upravno vijeće. </w:t>
      </w:r>
    </w:p>
    <w:p w14:paraId="776F814C" w14:textId="77777777" w:rsidR="00721CFA" w:rsidRPr="00A0416A" w:rsidRDefault="00721CFA" w:rsidP="00721CFA">
      <w:pPr>
        <w:jc w:val="both"/>
      </w:pPr>
      <w:r w:rsidRPr="00A0416A">
        <w:t xml:space="preserve">            Pojedinačne akte kojima se uređuju pojedina prava i interesi djece, roditelja, radnika i građana, donose Upravno vijeće, ravnatelj i drugi ovlašteni radnici. </w:t>
      </w:r>
    </w:p>
    <w:p w14:paraId="0BC04696" w14:textId="77777777" w:rsidR="00721CFA" w:rsidRPr="00A0416A" w:rsidRDefault="00721CFA" w:rsidP="00721CFA">
      <w:pPr>
        <w:jc w:val="both"/>
      </w:pPr>
      <w:r w:rsidRPr="00A0416A">
        <w:t xml:space="preserve">            Pojedinačni akti stupaju na snagu i izvršavaju se dan nakon donošenja, osim ako je provođenje tih akata uvjetovano konačnošću akta, nastupom određenih činjenica ili istekom određenog roka.</w:t>
      </w:r>
    </w:p>
    <w:p w14:paraId="6A609346" w14:textId="77777777" w:rsidR="00721CFA" w:rsidRPr="00A0416A" w:rsidRDefault="00721CFA" w:rsidP="00721CFA">
      <w:pPr>
        <w:ind w:firstLine="708"/>
        <w:jc w:val="both"/>
      </w:pPr>
      <w:r w:rsidRPr="00A0416A">
        <w:t>Ovlašteni djelatnik Vrtića utvrdit će na izvornom primjerku Općeg akta koji se čuva u arhivi Vrtića dan objavljivanja općeg akta na oglasnoj ploči te dan stupanja općeg akta na snagu.</w:t>
      </w:r>
    </w:p>
    <w:p w14:paraId="15FED9C5" w14:textId="77777777" w:rsidR="00721CFA" w:rsidRPr="00A0416A" w:rsidRDefault="00721CFA" w:rsidP="00721CFA">
      <w:pPr>
        <w:ind w:firstLine="708"/>
        <w:jc w:val="both"/>
      </w:pPr>
    </w:p>
    <w:p w14:paraId="6CF51F46" w14:textId="77777777" w:rsidR="00721CFA" w:rsidRPr="00A0416A" w:rsidRDefault="00721CFA" w:rsidP="00721CFA">
      <w:pPr>
        <w:ind w:firstLine="708"/>
        <w:jc w:val="both"/>
      </w:pPr>
    </w:p>
    <w:p w14:paraId="12BDAFED" w14:textId="77777777" w:rsidR="00721CFA" w:rsidRPr="00A0416A" w:rsidRDefault="00721CFA" w:rsidP="00721CFA">
      <w:pPr>
        <w:jc w:val="both"/>
      </w:pPr>
      <w:r w:rsidRPr="00A0416A">
        <w:rPr>
          <w:b/>
          <w:bCs/>
        </w:rPr>
        <w:t>XII.</w:t>
      </w:r>
      <w:r w:rsidRPr="00A0416A">
        <w:t xml:space="preserve"> </w:t>
      </w:r>
      <w:r w:rsidRPr="00A0416A">
        <w:rPr>
          <w:b/>
        </w:rPr>
        <w:t>RADNI ODNOSI</w:t>
      </w:r>
    </w:p>
    <w:p w14:paraId="1212D55E" w14:textId="77777777" w:rsidR="00721CFA" w:rsidRPr="00A0416A" w:rsidRDefault="00721CFA" w:rsidP="00721CFA">
      <w:pPr>
        <w:jc w:val="both"/>
      </w:pPr>
    </w:p>
    <w:p w14:paraId="77902873" w14:textId="77777777" w:rsidR="00721CFA" w:rsidRPr="00A0416A" w:rsidRDefault="00721CFA" w:rsidP="00721CFA">
      <w:pPr>
        <w:jc w:val="center"/>
        <w:outlineLvl w:val="0"/>
      </w:pPr>
      <w:r w:rsidRPr="00A0416A">
        <w:t>Članak 75.</w:t>
      </w:r>
    </w:p>
    <w:p w14:paraId="706CB18B" w14:textId="77777777" w:rsidR="00721CFA" w:rsidRPr="00A0416A" w:rsidRDefault="00721CFA" w:rsidP="00721CFA">
      <w:pPr>
        <w:jc w:val="both"/>
      </w:pPr>
    </w:p>
    <w:p w14:paraId="14E425BF" w14:textId="77777777" w:rsidR="00721CFA" w:rsidRPr="00A0416A" w:rsidRDefault="00721CFA" w:rsidP="00721CFA">
      <w:pPr>
        <w:jc w:val="both"/>
      </w:pPr>
      <w:r w:rsidRPr="00A0416A">
        <w:tab/>
        <w:t>Radni odnosi u Vrtiću uređuju se sukladno propisima koji uređuju područje predškolskog odgoja, općim propisima o radu i Kolektivnim ugovorom.</w:t>
      </w:r>
    </w:p>
    <w:p w14:paraId="0F88DACB" w14:textId="77777777" w:rsidR="00721CFA" w:rsidRPr="00A0416A" w:rsidRDefault="00721CFA" w:rsidP="00721CFA">
      <w:pPr>
        <w:jc w:val="both"/>
      </w:pPr>
      <w:r w:rsidRPr="00A0416A">
        <w:tab/>
        <w:t>Radni odnosi u Vrtiću uređuju se Pravilnikom o radu ili Kolektivnim ugovorom.</w:t>
      </w:r>
    </w:p>
    <w:p w14:paraId="103E5F63" w14:textId="77777777" w:rsidR="00721CFA" w:rsidRPr="00A0416A" w:rsidRDefault="00721CFA" w:rsidP="00721CFA">
      <w:pPr>
        <w:jc w:val="both"/>
      </w:pPr>
    </w:p>
    <w:p w14:paraId="43DE10F0" w14:textId="77777777" w:rsidR="00721CFA" w:rsidRPr="00A0416A" w:rsidRDefault="00721CFA" w:rsidP="00721CFA">
      <w:pPr>
        <w:jc w:val="both"/>
        <w:rPr>
          <w:b/>
          <w:bCs/>
        </w:rPr>
      </w:pPr>
    </w:p>
    <w:p w14:paraId="393C94F7" w14:textId="77777777" w:rsidR="00721CFA" w:rsidRPr="00A0416A" w:rsidRDefault="00721CFA" w:rsidP="00721CFA">
      <w:pPr>
        <w:jc w:val="both"/>
      </w:pPr>
      <w:r w:rsidRPr="00A0416A">
        <w:rPr>
          <w:b/>
          <w:bCs/>
        </w:rPr>
        <w:t>XIII. SURADNJA SA</w:t>
      </w:r>
      <w:r w:rsidRPr="00A0416A">
        <w:rPr>
          <w:b/>
        </w:rPr>
        <w:t xml:space="preserve"> SINDIKATOM</w:t>
      </w:r>
    </w:p>
    <w:p w14:paraId="642B9009" w14:textId="77777777" w:rsidR="00721CFA" w:rsidRPr="00A0416A" w:rsidRDefault="00721CFA" w:rsidP="00721CFA">
      <w:pPr>
        <w:jc w:val="both"/>
      </w:pPr>
    </w:p>
    <w:p w14:paraId="76418DF8" w14:textId="77777777" w:rsidR="00721CFA" w:rsidRPr="00A0416A" w:rsidRDefault="00721CFA" w:rsidP="00721CFA">
      <w:pPr>
        <w:jc w:val="center"/>
        <w:outlineLvl w:val="0"/>
      </w:pPr>
      <w:r w:rsidRPr="00A0416A">
        <w:lastRenderedPageBreak/>
        <w:t>Članak 76.</w:t>
      </w:r>
    </w:p>
    <w:p w14:paraId="4BF06817" w14:textId="77777777" w:rsidR="00721CFA" w:rsidRPr="00A0416A" w:rsidRDefault="00721CFA" w:rsidP="00721CFA">
      <w:pPr>
        <w:jc w:val="both"/>
        <w:outlineLvl w:val="0"/>
      </w:pPr>
    </w:p>
    <w:p w14:paraId="60D62414" w14:textId="77777777" w:rsidR="00721CFA" w:rsidRPr="00A0416A" w:rsidRDefault="00721CFA" w:rsidP="00721CFA">
      <w:pPr>
        <w:jc w:val="both"/>
      </w:pPr>
      <w:r w:rsidRPr="00A0416A">
        <w:t xml:space="preserve">            Sindikalno organiziranje u Vrtiću je slobodno.</w:t>
      </w:r>
    </w:p>
    <w:p w14:paraId="1232F86C" w14:textId="77777777" w:rsidR="00721CFA" w:rsidRPr="00A0416A" w:rsidRDefault="00721CFA" w:rsidP="00721CFA">
      <w:pPr>
        <w:jc w:val="both"/>
      </w:pPr>
      <w:r w:rsidRPr="00A0416A">
        <w:t>Vrtić je dužan osigurati uvjete za rad sindikalnog povjerenika te ostvarivanje njegovih</w:t>
      </w:r>
    </w:p>
    <w:p w14:paraId="487102F4" w14:textId="77777777" w:rsidR="00721CFA" w:rsidRPr="00A0416A" w:rsidRDefault="00721CFA" w:rsidP="00721CFA">
      <w:pPr>
        <w:jc w:val="both"/>
      </w:pPr>
      <w:r w:rsidRPr="00A0416A">
        <w:t>prava u skladu sa zakonom.</w:t>
      </w:r>
    </w:p>
    <w:p w14:paraId="328B1B90" w14:textId="77777777" w:rsidR="00721CFA" w:rsidRPr="00A0416A" w:rsidRDefault="00721CFA" w:rsidP="00721CFA">
      <w:pPr>
        <w:ind w:firstLine="708"/>
        <w:jc w:val="both"/>
      </w:pPr>
      <w:r w:rsidRPr="00A0416A">
        <w:t>Štrajk se u Vrtiću može organizirati samo pod uvjetima propisanim zakonom i Kolektivnim ugovorom.</w:t>
      </w:r>
    </w:p>
    <w:p w14:paraId="1DAD43BF" w14:textId="77777777" w:rsidR="00721CFA" w:rsidRPr="00A0416A" w:rsidRDefault="00721CFA" w:rsidP="00721CFA">
      <w:pPr>
        <w:jc w:val="both"/>
      </w:pPr>
      <w:r w:rsidRPr="00A0416A">
        <w:tab/>
        <w:t>Ravnatelj i Upravno vijeće dužni su osigurati potrebitu pomoć za rad sindikalne podružnice i pravodobno joj davati potrebne podatke i obavijesti, u skladu sa zakonom.</w:t>
      </w:r>
    </w:p>
    <w:p w14:paraId="1B0CC776" w14:textId="77777777" w:rsidR="00721CFA" w:rsidRPr="00A0416A" w:rsidRDefault="00721CFA" w:rsidP="00721CFA">
      <w:pPr>
        <w:jc w:val="both"/>
      </w:pPr>
    </w:p>
    <w:p w14:paraId="544CC1DF" w14:textId="77777777" w:rsidR="00721CFA" w:rsidRDefault="00721CFA" w:rsidP="00721CFA">
      <w:pPr>
        <w:jc w:val="center"/>
        <w:outlineLvl w:val="0"/>
      </w:pPr>
    </w:p>
    <w:p w14:paraId="1FB67735" w14:textId="77777777" w:rsidR="00721CFA" w:rsidRPr="00A0416A" w:rsidRDefault="00721CFA" w:rsidP="00721CFA">
      <w:pPr>
        <w:jc w:val="center"/>
        <w:outlineLvl w:val="0"/>
      </w:pPr>
      <w:r w:rsidRPr="00A0416A">
        <w:t>Članak 77.</w:t>
      </w:r>
    </w:p>
    <w:p w14:paraId="3607F503" w14:textId="77777777" w:rsidR="00721CFA" w:rsidRPr="00A0416A" w:rsidRDefault="00721CFA" w:rsidP="00721CFA">
      <w:pPr>
        <w:jc w:val="both"/>
      </w:pPr>
    </w:p>
    <w:p w14:paraId="6A4F35E0" w14:textId="77777777" w:rsidR="00721CFA" w:rsidRPr="00A0416A" w:rsidRDefault="00721CFA" w:rsidP="00721CFA">
      <w:pPr>
        <w:jc w:val="both"/>
      </w:pPr>
      <w:r w:rsidRPr="00A0416A">
        <w:tab/>
        <w:t>Sindikalna podružnica može podnositi ravnatelju ili Upravnom vijeću prijedloge, mišljenja i primjedbe glede ostvarivanja prava radnika i zaštite tih prava.</w:t>
      </w:r>
    </w:p>
    <w:p w14:paraId="7BD2BEA5" w14:textId="77777777" w:rsidR="00721CFA" w:rsidRPr="00A0416A" w:rsidRDefault="00721CFA" w:rsidP="00721CFA">
      <w:pPr>
        <w:jc w:val="both"/>
      </w:pPr>
      <w:r w:rsidRPr="00A0416A">
        <w:tab/>
        <w:t>Ravnatelj i Upravno vijeće dužni su se očitovati o navedenim podnescima i izvijestiti sindikalnu podružnicu o svom stajalištu te poduzimati druge mjere sukladno zakonu.</w:t>
      </w:r>
    </w:p>
    <w:p w14:paraId="5EE8ABD6" w14:textId="77777777" w:rsidR="00721CFA" w:rsidRPr="00A0416A" w:rsidRDefault="00721CFA" w:rsidP="00721CFA">
      <w:pPr>
        <w:jc w:val="both"/>
      </w:pPr>
    </w:p>
    <w:p w14:paraId="1F15202A" w14:textId="77777777" w:rsidR="00721CFA" w:rsidRPr="00A0416A" w:rsidRDefault="00721CFA" w:rsidP="00721CFA">
      <w:pPr>
        <w:jc w:val="both"/>
      </w:pPr>
    </w:p>
    <w:p w14:paraId="087FA28F" w14:textId="77777777" w:rsidR="00721CFA" w:rsidRPr="00A0416A" w:rsidRDefault="00721CFA" w:rsidP="00721CFA">
      <w:pPr>
        <w:jc w:val="center"/>
        <w:outlineLvl w:val="0"/>
      </w:pPr>
      <w:r w:rsidRPr="00A0416A">
        <w:t>Članak 78.</w:t>
      </w:r>
    </w:p>
    <w:p w14:paraId="238BFD60" w14:textId="77777777" w:rsidR="00721CFA" w:rsidRPr="00A0416A" w:rsidRDefault="00721CFA" w:rsidP="00721CFA">
      <w:pPr>
        <w:jc w:val="both"/>
      </w:pPr>
      <w:r w:rsidRPr="00A0416A">
        <w:tab/>
      </w:r>
    </w:p>
    <w:p w14:paraId="4C8412E8" w14:textId="77777777" w:rsidR="00721CFA" w:rsidRPr="00A0416A" w:rsidRDefault="00721CFA" w:rsidP="00721CFA">
      <w:pPr>
        <w:jc w:val="both"/>
      </w:pPr>
      <w:r w:rsidRPr="00A0416A">
        <w:tab/>
        <w:t>Upravno vijeće, kad rješava i odlučuje o ostvarivanju prava radnika i njegovim zahtjevima, poziva na sjednicu ovlaštenog predstavnika sindikata, koji ima pravo iznositi stajališta te predlagati odluke i zaključke radi zaštite člana sindikata.</w:t>
      </w:r>
    </w:p>
    <w:p w14:paraId="01D62F9E" w14:textId="77777777" w:rsidR="00721CFA" w:rsidRPr="00A0416A" w:rsidRDefault="00721CFA" w:rsidP="00721CFA">
      <w:pPr>
        <w:jc w:val="both"/>
      </w:pPr>
    </w:p>
    <w:p w14:paraId="10ED7201" w14:textId="77777777" w:rsidR="00721CFA" w:rsidRPr="00A0416A" w:rsidRDefault="00721CFA" w:rsidP="00721CFA">
      <w:pPr>
        <w:jc w:val="both"/>
      </w:pPr>
      <w:r w:rsidRPr="00A0416A">
        <w:rPr>
          <w:b/>
          <w:bCs/>
        </w:rPr>
        <w:t>XIV.</w:t>
      </w:r>
      <w:r w:rsidRPr="00A0416A">
        <w:t xml:space="preserve"> </w:t>
      </w:r>
      <w:r w:rsidRPr="00A0416A">
        <w:rPr>
          <w:b/>
        </w:rPr>
        <w:t xml:space="preserve">DOKUMENTACIJA U VRTIĆU </w:t>
      </w:r>
    </w:p>
    <w:p w14:paraId="003B4D49" w14:textId="77777777" w:rsidR="00721CFA" w:rsidRPr="00A0416A" w:rsidRDefault="00721CFA" w:rsidP="00721CFA">
      <w:pPr>
        <w:jc w:val="both"/>
        <w:rPr>
          <w:b/>
        </w:rPr>
      </w:pPr>
      <w:r w:rsidRPr="00A0416A">
        <w:rPr>
          <w:b/>
        </w:rPr>
        <w:t xml:space="preserve">                     </w:t>
      </w:r>
    </w:p>
    <w:p w14:paraId="7E10A77B" w14:textId="77777777" w:rsidR="00721CFA" w:rsidRPr="00A0416A" w:rsidRDefault="00721CFA" w:rsidP="00721CFA">
      <w:pPr>
        <w:jc w:val="center"/>
        <w:rPr>
          <w:b/>
        </w:rPr>
      </w:pPr>
      <w:r w:rsidRPr="00A0416A">
        <w:t>Članak 79</w:t>
      </w:r>
      <w:r w:rsidRPr="00A0416A">
        <w:rPr>
          <w:b/>
        </w:rPr>
        <w:t>.</w:t>
      </w:r>
    </w:p>
    <w:p w14:paraId="5FF62234" w14:textId="77777777" w:rsidR="00721CFA" w:rsidRPr="00A0416A" w:rsidRDefault="00721CFA" w:rsidP="00721CFA">
      <w:pPr>
        <w:jc w:val="both"/>
      </w:pPr>
    </w:p>
    <w:p w14:paraId="008B0B2C" w14:textId="77777777" w:rsidR="00721CFA" w:rsidRPr="00A0416A" w:rsidRDefault="00721CFA" w:rsidP="00721CFA">
      <w:pPr>
        <w:jc w:val="both"/>
      </w:pPr>
      <w:r w:rsidRPr="00A0416A">
        <w:t xml:space="preserve">          Dječji vrtić vodi pedagošku i zdravstvenu dokumentaciju te evidenciju o djeci.</w:t>
      </w:r>
    </w:p>
    <w:p w14:paraId="71384822" w14:textId="77777777" w:rsidR="00721CFA" w:rsidRPr="00A0416A" w:rsidRDefault="00721CFA" w:rsidP="00721CFA">
      <w:pPr>
        <w:jc w:val="both"/>
      </w:pPr>
      <w:r w:rsidRPr="00A0416A">
        <w:t xml:space="preserve">          Pedagoška i zdravstvena dokumentacija vodi se u pisanom ili elektroničkom obliku.</w:t>
      </w:r>
    </w:p>
    <w:p w14:paraId="1734468D" w14:textId="77777777" w:rsidR="00721CFA" w:rsidRPr="00A0416A" w:rsidRDefault="00721CFA" w:rsidP="00721CFA">
      <w:pPr>
        <w:jc w:val="both"/>
      </w:pPr>
      <w:r w:rsidRPr="00A0416A">
        <w:t xml:space="preserve">          Obrasce zdravstvene dokumentacije i evidencije propisuje ministar nadležan za zdravstvo.</w:t>
      </w:r>
    </w:p>
    <w:p w14:paraId="4B835A86" w14:textId="77777777" w:rsidR="00721CFA" w:rsidRPr="00A0416A" w:rsidRDefault="00721CFA" w:rsidP="00721CFA">
      <w:pPr>
        <w:jc w:val="both"/>
      </w:pPr>
      <w:r w:rsidRPr="00A0416A">
        <w:t xml:space="preserve">          Sredstva za vođenje dokumentacije iz stavka 1. ovoga članka osigurava Osnivač Vrtića.</w:t>
      </w:r>
    </w:p>
    <w:p w14:paraId="0934B594" w14:textId="77777777" w:rsidR="00721CFA" w:rsidRPr="00A0416A" w:rsidRDefault="00721CFA" w:rsidP="00721CFA">
      <w:pPr>
        <w:jc w:val="both"/>
      </w:pPr>
      <w:r w:rsidRPr="00A0416A">
        <w:t xml:space="preserve">          U ministarstvu nadležnom za obrazovanje vodi se zajednički elektronički upisnik predškolskih ustanova u elektroničkom obliku i sadrži sljedeće evidencije:</w:t>
      </w:r>
    </w:p>
    <w:p w14:paraId="46269BA6" w14:textId="77777777" w:rsidR="00721CFA" w:rsidRPr="00A0416A" w:rsidRDefault="00721CFA" w:rsidP="00721CFA">
      <w:pPr>
        <w:jc w:val="both"/>
      </w:pPr>
      <w:r w:rsidRPr="00A0416A">
        <w:t>– Upisnik ustanova,</w:t>
      </w:r>
    </w:p>
    <w:p w14:paraId="522E0193" w14:textId="77777777" w:rsidR="00721CFA" w:rsidRPr="00A0416A" w:rsidRDefault="00721CFA" w:rsidP="00721CFA">
      <w:pPr>
        <w:jc w:val="both"/>
      </w:pPr>
      <w:r w:rsidRPr="00A0416A">
        <w:t>– Evidenciju odgojno-obrazovnog rada u ustanovama za svaku pedagošku godinu,</w:t>
      </w:r>
    </w:p>
    <w:p w14:paraId="49FF4F2D" w14:textId="77777777" w:rsidR="00721CFA" w:rsidRPr="00A0416A" w:rsidRDefault="00721CFA" w:rsidP="00721CFA">
      <w:pPr>
        <w:jc w:val="both"/>
      </w:pPr>
      <w:r w:rsidRPr="00A0416A">
        <w:t>– Upisnik djece u ustanovama,</w:t>
      </w:r>
    </w:p>
    <w:p w14:paraId="628D44F7" w14:textId="77777777" w:rsidR="00721CFA" w:rsidRPr="00A0416A" w:rsidRDefault="00721CFA" w:rsidP="00721CFA">
      <w:pPr>
        <w:jc w:val="both"/>
      </w:pPr>
      <w:r w:rsidRPr="00A0416A">
        <w:t>– Upisnik radnika ustanova.</w:t>
      </w:r>
    </w:p>
    <w:p w14:paraId="609BACD7" w14:textId="77777777" w:rsidR="00721CFA" w:rsidRPr="00A0416A" w:rsidRDefault="00721CFA" w:rsidP="00721CFA">
      <w:pPr>
        <w:jc w:val="both"/>
      </w:pPr>
      <w:r w:rsidRPr="00A0416A">
        <w:t xml:space="preserve">           Podatke u Upisnik ustanova upisuje ministarstvo nadležno za obrazovanje, a podatke u ostale evidencije upisuje Vrtić najkasnije do 30. rujna tekuće godine.</w:t>
      </w:r>
    </w:p>
    <w:p w14:paraId="4F42B0A3" w14:textId="77777777" w:rsidR="00721CFA" w:rsidRPr="00A0416A" w:rsidRDefault="00721CFA" w:rsidP="00721CFA">
      <w:pPr>
        <w:jc w:val="both"/>
      </w:pPr>
    </w:p>
    <w:p w14:paraId="4C7F32B5" w14:textId="77777777" w:rsidR="00721CFA" w:rsidRPr="00A0416A" w:rsidRDefault="00721CFA" w:rsidP="00721CFA">
      <w:pPr>
        <w:jc w:val="both"/>
      </w:pPr>
      <w:r w:rsidRPr="00A0416A">
        <w:rPr>
          <w:b/>
          <w:bCs/>
        </w:rPr>
        <w:t>XV.</w:t>
      </w:r>
      <w:r w:rsidRPr="00A0416A">
        <w:t xml:space="preserve"> </w:t>
      </w:r>
      <w:r w:rsidRPr="00A0416A">
        <w:rPr>
          <w:b/>
        </w:rPr>
        <w:t>JAVNOST RADA</w:t>
      </w:r>
    </w:p>
    <w:p w14:paraId="46C92D42" w14:textId="77777777" w:rsidR="00721CFA" w:rsidRPr="00A0416A" w:rsidRDefault="00721CFA" w:rsidP="00721CFA">
      <w:pPr>
        <w:jc w:val="both"/>
      </w:pPr>
    </w:p>
    <w:p w14:paraId="2EDA1F35" w14:textId="77777777" w:rsidR="00721CFA" w:rsidRPr="00A0416A" w:rsidRDefault="00721CFA" w:rsidP="00721CFA">
      <w:pPr>
        <w:jc w:val="center"/>
        <w:outlineLvl w:val="0"/>
      </w:pPr>
      <w:r w:rsidRPr="00A0416A">
        <w:t>Članak 80.</w:t>
      </w:r>
    </w:p>
    <w:p w14:paraId="00EC131E" w14:textId="77777777" w:rsidR="00721CFA" w:rsidRPr="00A0416A" w:rsidRDefault="00721CFA" w:rsidP="00721CFA">
      <w:pPr>
        <w:jc w:val="both"/>
      </w:pPr>
    </w:p>
    <w:p w14:paraId="7BA617B9" w14:textId="77777777" w:rsidR="00721CFA" w:rsidRPr="00A0416A" w:rsidRDefault="00721CFA" w:rsidP="00721CFA">
      <w:pPr>
        <w:jc w:val="both"/>
      </w:pPr>
      <w:r w:rsidRPr="00A0416A">
        <w:tab/>
        <w:t>Rad Vrtića je javan.</w:t>
      </w:r>
    </w:p>
    <w:p w14:paraId="2DE90C65" w14:textId="77777777" w:rsidR="00721CFA" w:rsidRPr="00A0416A" w:rsidRDefault="00721CFA" w:rsidP="00721CFA">
      <w:pPr>
        <w:jc w:val="both"/>
      </w:pPr>
      <w:r w:rsidRPr="00A0416A">
        <w:tab/>
        <w:t xml:space="preserve">Objavljivanjem Statuta i općih akata o uvjetima i načinu rada Vrtića kao javne službe na oglasnoj ploči Vrtića i mrežnim stranicama Vrtića, kao i davanjem informacija na mrežnim stranicama Vrtića i u sredstvima javnog priopćavanja, upoznaje se javnost i roditelji odnosno </w:t>
      </w:r>
      <w:r w:rsidRPr="00A0416A">
        <w:lastRenderedPageBreak/>
        <w:t>skrbnici djece, građani i druge pravne osobe s organizacijom rada Vrtića, uvjetima i načinom ostvarivanja programa rada Vrtića, cijenama usluga Vrtića te radom Vrtića kao javne ustanove.</w:t>
      </w:r>
    </w:p>
    <w:p w14:paraId="608D4B31" w14:textId="77777777" w:rsidR="00721CFA" w:rsidRPr="00A0416A" w:rsidRDefault="00721CFA" w:rsidP="00721CFA">
      <w:pPr>
        <w:contextualSpacing/>
        <w:jc w:val="both"/>
        <w:rPr>
          <w:rFonts w:eastAsia="Calibri"/>
        </w:rPr>
      </w:pPr>
      <w:r w:rsidRPr="00A0416A">
        <w:rPr>
          <w:rFonts w:eastAsia="Calibri"/>
        </w:rPr>
        <w:t xml:space="preserve">             Vrtić dužan je akt o osnivanju, statut i druge opće akte koji uređuju obavljanje djelatnosti ili dijela djelatnosti koja se smatra javnom službom objaviti na svojim mrežnim stranicama na lako pretraživ način i u strojno čitljivom obliku. </w:t>
      </w:r>
    </w:p>
    <w:p w14:paraId="278A821A" w14:textId="77777777" w:rsidR="00721CFA" w:rsidRPr="00A0416A" w:rsidRDefault="00721CFA" w:rsidP="00721CFA">
      <w:pPr>
        <w:jc w:val="center"/>
        <w:outlineLvl w:val="0"/>
      </w:pPr>
    </w:p>
    <w:p w14:paraId="07ADD71F" w14:textId="77777777" w:rsidR="00721CFA" w:rsidRDefault="00721CFA" w:rsidP="00721CFA">
      <w:pPr>
        <w:jc w:val="center"/>
        <w:outlineLvl w:val="0"/>
      </w:pPr>
    </w:p>
    <w:p w14:paraId="3322722A" w14:textId="77777777" w:rsidR="00721CFA" w:rsidRDefault="00721CFA" w:rsidP="00721CFA">
      <w:pPr>
        <w:jc w:val="center"/>
        <w:outlineLvl w:val="0"/>
      </w:pPr>
    </w:p>
    <w:p w14:paraId="4B828E0C" w14:textId="77777777" w:rsidR="00721CFA" w:rsidRDefault="00721CFA" w:rsidP="00721CFA">
      <w:pPr>
        <w:jc w:val="center"/>
        <w:outlineLvl w:val="0"/>
      </w:pPr>
    </w:p>
    <w:p w14:paraId="6A904590" w14:textId="77777777" w:rsidR="00721CFA" w:rsidRDefault="00721CFA" w:rsidP="00721CFA">
      <w:pPr>
        <w:jc w:val="center"/>
        <w:outlineLvl w:val="0"/>
      </w:pPr>
    </w:p>
    <w:p w14:paraId="3BC99209" w14:textId="77777777" w:rsidR="00721CFA" w:rsidRPr="00A0416A" w:rsidRDefault="00721CFA" w:rsidP="00721CFA">
      <w:pPr>
        <w:jc w:val="center"/>
        <w:outlineLvl w:val="0"/>
      </w:pPr>
      <w:r w:rsidRPr="00A0416A">
        <w:t>Članak 81.</w:t>
      </w:r>
    </w:p>
    <w:p w14:paraId="3EF42C40" w14:textId="77777777" w:rsidR="00721CFA" w:rsidRPr="00A0416A" w:rsidRDefault="00721CFA" w:rsidP="00721CFA">
      <w:pPr>
        <w:jc w:val="both"/>
      </w:pPr>
    </w:p>
    <w:p w14:paraId="385269F1" w14:textId="77777777" w:rsidR="00721CFA" w:rsidRPr="00A0416A" w:rsidRDefault="00721CFA" w:rsidP="00721CFA">
      <w:pPr>
        <w:jc w:val="both"/>
      </w:pPr>
      <w:r w:rsidRPr="00A0416A">
        <w:tab/>
        <w:t>Vrtić je dužan u zakonom propisanom roku dati svakom korisniku na njegov zahtjev informaciju o uvjetima i načinu pružanja svojih usluga i obavljanju poslova iz svoje djelatnosti te potrebne podatke i upute za ostvarivanje prava i obveza korisnika.</w:t>
      </w:r>
    </w:p>
    <w:p w14:paraId="4CB72275" w14:textId="77777777" w:rsidR="00721CFA" w:rsidRPr="00A0416A" w:rsidRDefault="00721CFA" w:rsidP="00721CFA">
      <w:pPr>
        <w:jc w:val="both"/>
      </w:pPr>
      <w:r w:rsidRPr="00A0416A">
        <w:tab/>
        <w:t>Vrtić je dužan u zakonom propisanom roku osigurati svakoj domaćoj ili stranoj fizičkoj ili pravnoj osobi, na njihov zahtjev, pristup informacijama o obavljanju svoje djelatnosti i omogućiti im uvid u odgovarajuću dokumentaciju.</w:t>
      </w:r>
    </w:p>
    <w:p w14:paraId="28B1CF87" w14:textId="77777777" w:rsidR="00721CFA" w:rsidRPr="00A0416A" w:rsidRDefault="00721CFA" w:rsidP="00721CFA">
      <w:pPr>
        <w:jc w:val="both"/>
      </w:pPr>
      <w:r w:rsidRPr="00A0416A">
        <w:tab/>
        <w:t>Vrtić će uskratiti davanje informacija odnosno uvid u dokumentaciju, ako je ona zakonom ili na osnovi kriterija utvrđenih zakonom proglašena kao državna, vojna, službena, poslovna ili profesionalna tajna te kad se odnosi na osobne podatke fizičkih osoba zaštićene zakonom.</w:t>
      </w:r>
    </w:p>
    <w:p w14:paraId="48732C88" w14:textId="77777777" w:rsidR="00721CFA" w:rsidRPr="00A0416A" w:rsidRDefault="00721CFA" w:rsidP="00721CFA">
      <w:pPr>
        <w:jc w:val="both"/>
      </w:pPr>
    </w:p>
    <w:p w14:paraId="058049FB" w14:textId="77777777" w:rsidR="00721CFA" w:rsidRPr="00A0416A" w:rsidRDefault="00721CFA" w:rsidP="00721CFA">
      <w:pPr>
        <w:jc w:val="center"/>
        <w:outlineLvl w:val="0"/>
      </w:pPr>
      <w:r w:rsidRPr="00A0416A">
        <w:t>Članak 82.</w:t>
      </w:r>
    </w:p>
    <w:p w14:paraId="25A2DD3B" w14:textId="77777777" w:rsidR="00721CFA" w:rsidRPr="00A0416A" w:rsidRDefault="00721CFA" w:rsidP="00721CFA">
      <w:pPr>
        <w:jc w:val="both"/>
      </w:pPr>
    </w:p>
    <w:p w14:paraId="740DD900" w14:textId="77777777" w:rsidR="00721CFA" w:rsidRPr="00A0416A" w:rsidRDefault="00721CFA" w:rsidP="00721CFA">
      <w:pPr>
        <w:jc w:val="both"/>
      </w:pPr>
      <w:r w:rsidRPr="00A0416A">
        <w:tab/>
        <w:t>Informacije i podatke o obavljanju djelatnosti ili uvid u dokumentaciju Vrtića sredstvima javnog priopćavanja i drugim pravnim osoba može dati samo ravnatelj ili radnik Vrtića kojeg ravnatelj za to ovlasti.</w:t>
      </w:r>
    </w:p>
    <w:p w14:paraId="524ADA85" w14:textId="77777777" w:rsidR="00721CFA" w:rsidRPr="00A0416A" w:rsidRDefault="00721CFA" w:rsidP="00721CFA">
      <w:pPr>
        <w:jc w:val="both"/>
      </w:pPr>
    </w:p>
    <w:p w14:paraId="1CAE1488" w14:textId="77777777" w:rsidR="00721CFA" w:rsidRPr="00A0416A" w:rsidRDefault="00721CFA" w:rsidP="00721CFA">
      <w:pPr>
        <w:jc w:val="both"/>
      </w:pPr>
      <w:r w:rsidRPr="00A0416A">
        <w:rPr>
          <w:b/>
        </w:rPr>
        <w:t xml:space="preserve">XVI. ZAŠTITA OSOBNIH PODATAKA </w:t>
      </w:r>
    </w:p>
    <w:p w14:paraId="5D5674AE" w14:textId="77777777" w:rsidR="00721CFA" w:rsidRPr="00A0416A" w:rsidRDefault="00721CFA" w:rsidP="00721CFA">
      <w:pPr>
        <w:jc w:val="both"/>
      </w:pPr>
    </w:p>
    <w:p w14:paraId="58C717CB" w14:textId="77777777" w:rsidR="00721CFA" w:rsidRPr="00A0416A" w:rsidRDefault="00721CFA" w:rsidP="00721CFA">
      <w:pPr>
        <w:jc w:val="both"/>
      </w:pPr>
      <w:r w:rsidRPr="00A0416A">
        <w:t xml:space="preserve">                                                                  Članak 83.</w:t>
      </w:r>
    </w:p>
    <w:p w14:paraId="68E8A5C1" w14:textId="77777777" w:rsidR="00721CFA" w:rsidRPr="00A0416A" w:rsidRDefault="00721CFA" w:rsidP="00721CFA">
      <w:pPr>
        <w:jc w:val="both"/>
      </w:pPr>
    </w:p>
    <w:p w14:paraId="402BC33E" w14:textId="77777777" w:rsidR="00721CFA" w:rsidRPr="00A0416A" w:rsidRDefault="00721CFA" w:rsidP="00721CFA">
      <w:pPr>
        <w:jc w:val="both"/>
      </w:pPr>
      <w:r w:rsidRPr="00A0416A">
        <w:t xml:space="preserve">           Osobni podaci fizičkih osoba mogu se u Vrtiću prikupljati u svrhu s kojom je osoba </w:t>
      </w:r>
    </w:p>
    <w:p w14:paraId="69EDEB1A" w14:textId="77777777" w:rsidR="00721CFA" w:rsidRPr="00A0416A" w:rsidRDefault="00721CFA" w:rsidP="00721CFA">
      <w:pPr>
        <w:jc w:val="both"/>
      </w:pPr>
      <w:r w:rsidRPr="00A0416A">
        <w:t xml:space="preserve">upoznata, koja je izrijekom propisana i u skladu sa zakonom, a mogu se dalje obrađivati </w:t>
      </w:r>
    </w:p>
    <w:p w14:paraId="67612C85" w14:textId="77777777" w:rsidR="00721CFA" w:rsidRPr="00A0416A" w:rsidRDefault="00721CFA" w:rsidP="00721CFA">
      <w:pPr>
        <w:jc w:val="both"/>
      </w:pPr>
      <w:r w:rsidRPr="00A0416A">
        <w:t xml:space="preserve">samo u svrhu za koju su prikupljeni. </w:t>
      </w:r>
    </w:p>
    <w:p w14:paraId="15F5CF9F" w14:textId="77777777" w:rsidR="00721CFA" w:rsidRPr="00A0416A" w:rsidRDefault="00721CFA" w:rsidP="00721CFA">
      <w:pPr>
        <w:jc w:val="both"/>
      </w:pPr>
      <w:r w:rsidRPr="00A0416A">
        <w:t xml:space="preserve">           U Vrtiću se mogu obrađivati osobni podaci samo uz uvjete određene Uredbom o zaštiti osobnih podataka i zakonom. </w:t>
      </w:r>
    </w:p>
    <w:p w14:paraId="122AD06B" w14:textId="77777777" w:rsidR="00721CFA" w:rsidRPr="00A0416A" w:rsidRDefault="00721CFA" w:rsidP="00721CFA">
      <w:pPr>
        <w:jc w:val="both"/>
      </w:pPr>
      <w:r w:rsidRPr="00A0416A">
        <w:t xml:space="preserve">          Osobni podaci moraju se obrađivati zakonito i pošteno. </w:t>
      </w:r>
    </w:p>
    <w:p w14:paraId="0F8A618E" w14:textId="77777777" w:rsidR="00721CFA" w:rsidRPr="00A0416A" w:rsidRDefault="00721CFA" w:rsidP="00721CFA">
      <w:pPr>
        <w:jc w:val="both"/>
      </w:pPr>
    </w:p>
    <w:p w14:paraId="4ACD3F68" w14:textId="77777777" w:rsidR="00721CFA" w:rsidRPr="00A0416A" w:rsidRDefault="00721CFA" w:rsidP="00721CFA">
      <w:pPr>
        <w:jc w:val="both"/>
      </w:pPr>
    </w:p>
    <w:p w14:paraId="3F0642D0" w14:textId="77777777" w:rsidR="00721CFA" w:rsidRPr="00A0416A" w:rsidRDefault="00721CFA" w:rsidP="00721CFA">
      <w:pPr>
        <w:jc w:val="both"/>
      </w:pPr>
      <w:r w:rsidRPr="00A0416A">
        <w:t xml:space="preserve">                                                                   Članak 84.</w:t>
      </w:r>
    </w:p>
    <w:p w14:paraId="6E3DEAB8" w14:textId="77777777" w:rsidR="00721CFA" w:rsidRPr="00A0416A" w:rsidRDefault="00721CFA" w:rsidP="00721CFA">
      <w:pPr>
        <w:jc w:val="both"/>
      </w:pPr>
    </w:p>
    <w:p w14:paraId="586287C8" w14:textId="77777777" w:rsidR="00721CFA" w:rsidRPr="00A0416A" w:rsidRDefault="00721CFA" w:rsidP="00721CFA">
      <w:pPr>
        <w:jc w:val="both"/>
      </w:pPr>
      <w:r w:rsidRPr="00A0416A">
        <w:t xml:space="preserve">           Osobni podaci smiju se u Vrtiću prikupljati i dalje obrađivati: </w:t>
      </w:r>
    </w:p>
    <w:p w14:paraId="56FFF612" w14:textId="77777777" w:rsidR="00721CFA" w:rsidRPr="00A0416A" w:rsidRDefault="00721CFA" w:rsidP="00721CFA">
      <w:pPr>
        <w:jc w:val="both"/>
      </w:pPr>
      <w:r w:rsidRPr="00A0416A">
        <w:t xml:space="preserve">- u slučajevima određenim zakonom </w:t>
      </w:r>
    </w:p>
    <w:p w14:paraId="348FF864" w14:textId="77777777" w:rsidR="00721CFA" w:rsidRPr="00A0416A" w:rsidRDefault="00721CFA" w:rsidP="00721CFA">
      <w:pPr>
        <w:jc w:val="both"/>
      </w:pPr>
      <w:r w:rsidRPr="00A0416A">
        <w:t xml:space="preserve">- uz privolu ispitanika u svrhu za koju je ispitanik dao privolu </w:t>
      </w:r>
    </w:p>
    <w:p w14:paraId="1238E4BB" w14:textId="77777777" w:rsidR="00721CFA" w:rsidRPr="00A0416A" w:rsidRDefault="00721CFA" w:rsidP="00721CFA">
      <w:pPr>
        <w:jc w:val="both"/>
      </w:pPr>
      <w:r w:rsidRPr="00A0416A">
        <w:t xml:space="preserve">- u svrhu izvršavanja zakonskih obveza Vrtića </w:t>
      </w:r>
    </w:p>
    <w:p w14:paraId="2BAB8997" w14:textId="77777777" w:rsidR="00721CFA" w:rsidRPr="00A0416A" w:rsidRDefault="00721CFA" w:rsidP="00721CFA">
      <w:pPr>
        <w:jc w:val="both"/>
      </w:pPr>
      <w:r w:rsidRPr="00A0416A">
        <w:t xml:space="preserve">- u svrhu sklapanja i izvršenja ugovora u kojem je ispitanik stranka </w:t>
      </w:r>
    </w:p>
    <w:p w14:paraId="6ECA2D69" w14:textId="77777777" w:rsidR="00721CFA" w:rsidRPr="00A0416A" w:rsidRDefault="00721CFA" w:rsidP="00721CFA">
      <w:pPr>
        <w:jc w:val="both"/>
      </w:pPr>
      <w:r w:rsidRPr="00A0416A">
        <w:t xml:space="preserve">- ako je obrada podataka nužna radi ispunjenja zadataka koji se izvršavaju u javnom interesu </w:t>
      </w:r>
    </w:p>
    <w:p w14:paraId="5D3D00E4" w14:textId="77777777" w:rsidR="00721CFA" w:rsidRPr="00A0416A" w:rsidRDefault="00721CFA" w:rsidP="00721CFA">
      <w:pPr>
        <w:jc w:val="both"/>
      </w:pPr>
      <w:r w:rsidRPr="00A0416A">
        <w:t xml:space="preserve">ili u izvršavanju javnih ovlasti Vrtića ili treće strane kojoj se podaci dostavljaju </w:t>
      </w:r>
    </w:p>
    <w:p w14:paraId="08580C77" w14:textId="77777777" w:rsidR="00721CFA" w:rsidRPr="00A0416A" w:rsidRDefault="00721CFA" w:rsidP="00721CFA">
      <w:pPr>
        <w:jc w:val="both"/>
      </w:pPr>
      <w:r w:rsidRPr="00A0416A">
        <w:t xml:space="preserve">- kada je ispitanik sam objavio osobne podatke. </w:t>
      </w:r>
    </w:p>
    <w:p w14:paraId="34E2D858" w14:textId="77777777" w:rsidR="00721CFA" w:rsidRPr="00A0416A" w:rsidRDefault="00721CFA" w:rsidP="00721CFA">
      <w:pPr>
        <w:jc w:val="both"/>
      </w:pPr>
      <w:r w:rsidRPr="00A0416A">
        <w:t xml:space="preserve">            Osobni podaci koji se odnose na djecu i druge malodobne osobe mogu se prikupljati i </w:t>
      </w:r>
    </w:p>
    <w:p w14:paraId="7D927AC3" w14:textId="77777777" w:rsidR="00721CFA" w:rsidRPr="00A0416A" w:rsidRDefault="00721CFA" w:rsidP="00721CFA">
      <w:pPr>
        <w:jc w:val="both"/>
      </w:pPr>
      <w:r w:rsidRPr="00A0416A">
        <w:lastRenderedPageBreak/>
        <w:t xml:space="preserve">obrađivati u skladu sa zakonom uz posebne propisane mjere zaštite. </w:t>
      </w:r>
    </w:p>
    <w:p w14:paraId="777C8006" w14:textId="77777777" w:rsidR="00721CFA" w:rsidRPr="00A0416A" w:rsidRDefault="00721CFA" w:rsidP="00721CFA">
      <w:pPr>
        <w:jc w:val="both"/>
      </w:pPr>
      <w:r w:rsidRPr="00A0416A">
        <w:t xml:space="preserve">            Osobne podatke mogu u Vrtiću prikupljati i obrađivati samo za to ovlaštene osobe. </w:t>
      </w:r>
    </w:p>
    <w:p w14:paraId="7E4869AD" w14:textId="77777777" w:rsidR="00721CFA" w:rsidRPr="00A0416A" w:rsidRDefault="00721CFA" w:rsidP="00721CFA">
      <w:pPr>
        <w:jc w:val="both"/>
      </w:pPr>
      <w:r w:rsidRPr="00A0416A">
        <w:t xml:space="preserve">            Ravnatelj može ugovorom pojedine poslove u svezi s obradom osobnih podataka povjeriti drugoj pravnoj ili fizičkoj osobi. </w:t>
      </w:r>
    </w:p>
    <w:p w14:paraId="3B0B09A9" w14:textId="77777777" w:rsidR="00721CFA" w:rsidRPr="00A0416A" w:rsidRDefault="00721CFA" w:rsidP="00721CFA">
      <w:pPr>
        <w:jc w:val="both"/>
      </w:pPr>
    </w:p>
    <w:p w14:paraId="317E5CF5" w14:textId="77777777" w:rsidR="00721CFA" w:rsidRPr="00A0416A" w:rsidRDefault="00721CFA" w:rsidP="00721CFA">
      <w:pPr>
        <w:jc w:val="center"/>
      </w:pPr>
      <w:r w:rsidRPr="00A0416A">
        <w:t>Članak 85.</w:t>
      </w:r>
    </w:p>
    <w:p w14:paraId="57C0DE32" w14:textId="77777777" w:rsidR="00721CFA" w:rsidRPr="00A0416A" w:rsidRDefault="00721CFA" w:rsidP="00721CFA">
      <w:pPr>
        <w:jc w:val="center"/>
      </w:pPr>
    </w:p>
    <w:p w14:paraId="1D19110A" w14:textId="77777777" w:rsidR="00721CFA" w:rsidRPr="00A0416A" w:rsidRDefault="00721CFA" w:rsidP="00721CFA">
      <w:pPr>
        <w:jc w:val="both"/>
      </w:pPr>
      <w:r w:rsidRPr="00A0416A">
        <w:t xml:space="preserve">           U Vrtiću je zabranjeno prikupljati i dalje obrađivati osobne podatke koji se odnose na </w:t>
      </w:r>
    </w:p>
    <w:p w14:paraId="65AF5D2F" w14:textId="77777777" w:rsidR="00721CFA" w:rsidRPr="00A0416A" w:rsidRDefault="00721CFA" w:rsidP="00721CFA">
      <w:pPr>
        <w:jc w:val="both"/>
      </w:pPr>
      <w:r w:rsidRPr="00A0416A">
        <w:t xml:space="preserve">rasno ili etničko podrijetlo, politička stajališta, vjerska i druga uvjerenja, sindikalno članstvo, </w:t>
      </w:r>
    </w:p>
    <w:p w14:paraId="1396C8E4" w14:textId="77777777" w:rsidR="00721CFA" w:rsidRPr="00A0416A" w:rsidRDefault="00721CFA" w:rsidP="00721CFA">
      <w:pPr>
        <w:jc w:val="both"/>
      </w:pPr>
      <w:r w:rsidRPr="00A0416A">
        <w:t xml:space="preserve">zdravlje i spolni život i osobne podatke o kaznenom i prekršajnom postupku. </w:t>
      </w:r>
    </w:p>
    <w:p w14:paraId="1AA58D20" w14:textId="77777777" w:rsidR="00721CFA" w:rsidRPr="00A0416A" w:rsidRDefault="00721CFA" w:rsidP="00721CFA">
      <w:pPr>
        <w:jc w:val="both"/>
      </w:pPr>
      <w:r w:rsidRPr="00A0416A">
        <w:t xml:space="preserve"> Iznimno podaci iz stavka 1. ovoga članka mogu se prikupljati i dalje obrađivati: </w:t>
      </w:r>
    </w:p>
    <w:p w14:paraId="5C23C43D" w14:textId="77777777" w:rsidR="00721CFA" w:rsidRPr="00A0416A" w:rsidRDefault="00721CFA" w:rsidP="00721CFA">
      <w:pPr>
        <w:jc w:val="both"/>
      </w:pPr>
      <w:r w:rsidRPr="00A0416A">
        <w:t xml:space="preserve">- uz privolu ispitanika </w:t>
      </w:r>
    </w:p>
    <w:p w14:paraId="632C3A2A" w14:textId="77777777" w:rsidR="00721CFA" w:rsidRPr="00A0416A" w:rsidRDefault="00721CFA" w:rsidP="00721CFA">
      <w:pPr>
        <w:jc w:val="both"/>
      </w:pPr>
      <w:r w:rsidRPr="00A0416A">
        <w:t xml:space="preserve">- kada je prikupljanje i obrada podataka potrebna radi izvršavanja prava i obveza koje Vrtić </w:t>
      </w:r>
    </w:p>
    <w:p w14:paraId="32C04D94" w14:textId="77777777" w:rsidR="00721CFA" w:rsidRPr="00A0416A" w:rsidRDefault="00721CFA" w:rsidP="00721CFA">
      <w:pPr>
        <w:jc w:val="both"/>
      </w:pPr>
      <w:r w:rsidRPr="00A0416A">
        <w:t xml:space="preserve">ima prema posebnim propisima, </w:t>
      </w:r>
    </w:p>
    <w:p w14:paraId="166CE4F5" w14:textId="77777777" w:rsidR="00721CFA" w:rsidRPr="00A0416A" w:rsidRDefault="00721CFA" w:rsidP="00721CFA">
      <w:pPr>
        <w:jc w:val="both"/>
      </w:pPr>
      <w:r w:rsidRPr="00A0416A">
        <w:t xml:space="preserve">- kada je obrada prijeko potrebna radi zaštite života ili tjelesnog integriteta ispitanika i druge </w:t>
      </w:r>
    </w:p>
    <w:p w14:paraId="6A985BB3" w14:textId="77777777" w:rsidR="00721CFA" w:rsidRPr="00A0416A" w:rsidRDefault="00721CFA" w:rsidP="00721CFA">
      <w:pPr>
        <w:jc w:val="both"/>
      </w:pPr>
      <w:r w:rsidRPr="00A0416A">
        <w:t xml:space="preserve">osobe kada ispitanik zbog fizičkih ili pravnih razloga nije u mogućnosti dati svoju privolu, </w:t>
      </w:r>
    </w:p>
    <w:p w14:paraId="7202D3EA" w14:textId="77777777" w:rsidR="00721CFA" w:rsidRPr="00A0416A" w:rsidRDefault="00721CFA" w:rsidP="00721CFA">
      <w:pPr>
        <w:jc w:val="both"/>
      </w:pPr>
      <w:r w:rsidRPr="00A0416A">
        <w:t xml:space="preserve">- kada se obrada provodi u okviru djelatnosti Vrtića pod uvjetom da se obrada odnosi </w:t>
      </w:r>
    </w:p>
    <w:p w14:paraId="7188BBCE" w14:textId="77777777" w:rsidR="00721CFA" w:rsidRPr="00A0416A" w:rsidRDefault="00721CFA" w:rsidP="00721CFA">
      <w:pPr>
        <w:jc w:val="both"/>
      </w:pPr>
      <w:r w:rsidRPr="00A0416A">
        <w:t xml:space="preserve">izrijekom na djecu i radnike Vrtića i da podaci ne budu otkriveni trećoj strani bez pristanka </w:t>
      </w:r>
    </w:p>
    <w:p w14:paraId="2599BB29" w14:textId="77777777" w:rsidR="00721CFA" w:rsidRPr="00A0416A" w:rsidRDefault="00721CFA" w:rsidP="00721CFA">
      <w:pPr>
        <w:jc w:val="both"/>
      </w:pPr>
      <w:r w:rsidRPr="00A0416A">
        <w:t xml:space="preserve">ispitanika </w:t>
      </w:r>
    </w:p>
    <w:p w14:paraId="15ADC7F9" w14:textId="77777777" w:rsidR="00721CFA" w:rsidRPr="00A0416A" w:rsidRDefault="00721CFA" w:rsidP="00721CFA">
      <w:pPr>
        <w:jc w:val="both"/>
      </w:pPr>
      <w:r w:rsidRPr="00A0416A">
        <w:t xml:space="preserve">- kada je obrada podataka potrebna radi uspostave ostvarenja ili zaštite potraživanja </w:t>
      </w:r>
    </w:p>
    <w:p w14:paraId="46DD5826" w14:textId="77777777" w:rsidR="00721CFA" w:rsidRPr="00A0416A" w:rsidRDefault="00721CFA" w:rsidP="00721CFA">
      <w:pPr>
        <w:jc w:val="both"/>
      </w:pPr>
      <w:r w:rsidRPr="00A0416A">
        <w:t>propisanih zakonom,</w:t>
      </w:r>
    </w:p>
    <w:p w14:paraId="348B8897" w14:textId="77777777" w:rsidR="00721CFA" w:rsidRPr="00A0416A" w:rsidRDefault="00721CFA" w:rsidP="00721CFA">
      <w:pPr>
        <w:jc w:val="both"/>
      </w:pPr>
      <w:r w:rsidRPr="00A0416A">
        <w:t xml:space="preserve">- kada je ispitanik objavio osobne podatke. </w:t>
      </w:r>
    </w:p>
    <w:p w14:paraId="6803DA13" w14:textId="77777777" w:rsidR="00721CFA" w:rsidRPr="00A0416A" w:rsidRDefault="00721CFA" w:rsidP="00721CFA">
      <w:pPr>
        <w:jc w:val="both"/>
      </w:pPr>
      <w:r w:rsidRPr="00A0416A">
        <w:t xml:space="preserve">         U slučajevima iz stavka 1. ovoga članka obrada podataka mora biti posebno označena i </w:t>
      </w:r>
    </w:p>
    <w:p w14:paraId="76D20735" w14:textId="77777777" w:rsidR="00721CFA" w:rsidRPr="00A0416A" w:rsidRDefault="00721CFA" w:rsidP="00721CFA">
      <w:pPr>
        <w:jc w:val="both"/>
      </w:pPr>
      <w:r w:rsidRPr="00A0416A">
        <w:t>zaštićena.</w:t>
      </w:r>
    </w:p>
    <w:p w14:paraId="726B6334" w14:textId="77777777" w:rsidR="00721CFA" w:rsidRPr="00A0416A" w:rsidRDefault="00721CFA" w:rsidP="00721CFA">
      <w:pPr>
        <w:jc w:val="both"/>
      </w:pPr>
    </w:p>
    <w:p w14:paraId="1CC9B1E9" w14:textId="77777777" w:rsidR="00721CFA" w:rsidRPr="00A0416A" w:rsidRDefault="00721CFA" w:rsidP="00721CFA">
      <w:pPr>
        <w:jc w:val="both"/>
      </w:pPr>
      <w:r w:rsidRPr="00A0416A">
        <w:rPr>
          <w:b/>
          <w:bCs/>
        </w:rPr>
        <w:t>XVII.</w:t>
      </w:r>
      <w:r w:rsidRPr="00A0416A">
        <w:t xml:space="preserve"> </w:t>
      </w:r>
      <w:r w:rsidRPr="00A0416A">
        <w:rPr>
          <w:b/>
        </w:rPr>
        <w:t>POSLOVNA I PROFESIONALNA TAJNA</w:t>
      </w:r>
    </w:p>
    <w:p w14:paraId="00BB0067" w14:textId="77777777" w:rsidR="00721CFA" w:rsidRPr="00A0416A" w:rsidRDefault="00721CFA" w:rsidP="00721CFA">
      <w:pPr>
        <w:jc w:val="both"/>
      </w:pPr>
    </w:p>
    <w:p w14:paraId="210B3135" w14:textId="77777777" w:rsidR="00721CFA" w:rsidRPr="00A0416A" w:rsidRDefault="00721CFA" w:rsidP="00721CFA">
      <w:pPr>
        <w:jc w:val="center"/>
        <w:outlineLvl w:val="0"/>
      </w:pPr>
      <w:r w:rsidRPr="00A0416A">
        <w:t>Članak 86.</w:t>
      </w:r>
    </w:p>
    <w:p w14:paraId="456B842A" w14:textId="77777777" w:rsidR="00721CFA" w:rsidRPr="00A0416A" w:rsidRDefault="00721CFA" w:rsidP="00721CFA">
      <w:pPr>
        <w:jc w:val="both"/>
      </w:pPr>
    </w:p>
    <w:p w14:paraId="48BA104B" w14:textId="77777777" w:rsidR="00721CFA" w:rsidRPr="00A0416A" w:rsidRDefault="00721CFA" w:rsidP="00721CFA">
      <w:pPr>
        <w:jc w:val="both"/>
      </w:pPr>
      <w:r w:rsidRPr="00A0416A">
        <w:t xml:space="preserve">        Poslovnom tajnom smatraju se: dokumenti koje ravnatelj proglasi poslovnom tajnom, podaci koje nadležno tijelo kao povjerljive priopći Vrtiću, mjere i način postupanja u slučaju nastanka izvanrednih okolnosti, dokumenti koji se odnose na obranu, plan fizičke i tehničke zaštite radnika i imovine Vrtića i druge isprave i podaci čije bi priopćavanje ili davanje na uvid neovlaštenoj osobi bilo protivno interesima Vrtića i njegovog Osnivača, sukladno općem aktu Vrtića i zakonu.</w:t>
      </w:r>
    </w:p>
    <w:p w14:paraId="250FE4EA" w14:textId="77777777" w:rsidR="00721CFA" w:rsidRPr="00A0416A" w:rsidRDefault="00721CFA" w:rsidP="00721CFA">
      <w:pPr>
        <w:jc w:val="both"/>
      </w:pPr>
    </w:p>
    <w:p w14:paraId="6DCDAC69" w14:textId="77777777" w:rsidR="00721CFA" w:rsidRPr="00A0416A" w:rsidRDefault="00721CFA" w:rsidP="00721CFA">
      <w:pPr>
        <w:jc w:val="both"/>
      </w:pPr>
    </w:p>
    <w:p w14:paraId="065C3C52" w14:textId="77777777" w:rsidR="00721CFA" w:rsidRPr="00A0416A" w:rsidRDefault="00721CFA" w:rsidP="00721CFA">
      <w:pPr>
        <w:jc w:val="center"/>
        <w:outlineLvl w:val="0"/>
      </w:pPr>
      <w:r w:rsidRPr="00A0416A">
        <w:t>Članak 87.</w:t>
      </w:r>
    </w:p>
    <w:p w14:paraId="1B82D927" w14:textId="77777777" w:rsidR="00721CFA" w:rsidRPr="00A0416A" w:rsidRDefault="00721CFA" w:rsidP="00721CFA">
      <w:pPr>
        <w:jc w:val="both"/>
      </w:pPr>
    </w:p>
    <w:p w14:paraId="05D16BF6" w14:textId="77777777" w:rsidR="00721CFA" w:rsidRPr="00A0416A" w:rsidRDefault="00721CFA" w:rsidP="00721CFA">
      <w:pPr>
        <w:jc w:val="both"/>
      </w:pPr>
      <w:r w:rsidRPr="00A0416A">
        <w:tab/>
        <w:t>Podatke i isprave koji se smatraju poslovnom tajnom dužni su čuvati svi radnici Vrtića bez obzira na koji su način saznali za te podatke i isprave.</w:t>
      </w:r>
    </w:p>
    <w:p w14:paraId="4E277816" w14:textId="77777777" w:rsidR="00721CFA" w:rsidRPr="00A0416A" w:rsidRDefault="00721CFA" w:rsidP="00721CFA">
      <w:pPr>
        <w:jc w:val="both"/>
      </w:pPr>
      <w:r w:rsidRPr="00A0416A">
        <w:tab/>
        <w:t>Obveza čuvanja poslovne tajne traje i nakon prestanka radnog odnosa u Vrtiću.</w:t>
      </w:r>
    </w:p>
    <w:p w14:paraId="5B36B4EA" w14:textId="77777777" w:rsidR="00721CFA" w:rsidRPr="00A0416A" w:rsidRDefault="00721CFA" w:rsidP="00721CFA">
      <w:pPr>
        <w:jc w:val="both"/>
      </w:pPr>
    </w:p>
    <w:p w14:paraId="5CC75570" w14:textId="77777777" w:rsidR="00721CFA" w:rsidRPr="00A0416A" w:rsidRDefault="00721CFA" w:rsidP="00721CFA">
      <w:pPr>
        <w:jc w:val="both"/>
      </w:pPr>
    </w:p>
    <w:p w14:paraId="6625A11F" w14:textId="77777777" w:rsidR="00721CFA" w:rsidRPr="00A0416A" w:rsidRDefault="00721CFA" w:rsidP="00721CFA">
      <w:pPr>
        <w:jc w:val="center"/>
        <w:outlineLvl w:val="0"/>
      </w:pPr>
      <w:r w:rsidRPr="00A0416A">
        <w:t>Članak 88.</w:t>
      </w:r>
    </w:p>
    <w:p w14:paraId="4CA310A1" w14:textId="77777777" w:rsidR="00721CFA" w:rsidRPr="00A0416A" w:rsidRDefault="00721CFA" w:rsidP="00721CFA">
      <w:pPr>
        <w:jc w:val="both"/>
      </w:pPr>
    </w:p>
    <w:p w14:paraId="26C1DFAF" w14:textId="77777777" w:rsidR="00721CFA" w:rsidRPr="00A0416A" w:rsidRDefault="00721CFA" w:rsidP="00721CFA">
      <w:pPr>
        <w:jc w:val="both"/>
      </w:pPr>
      <w:r w:rsidRPr="00A0416A">
        <w:tab/>
        <w:t>Podaci i isprave koji se smatraju poslovnom tajnom mogu se dostaviti i dati na očevid tijelima ovlaštenim zakonom odnosno tijelima i osobama kojima ovlaštenje proizlazi iz dužnosti koju obavljaju.</w:t>
      </w:r>
    </w:p>
    <w:p w14:paraId="76AF0554" w14:textId="77777777" w:rsidR="00721CFA" w:rsidRPr="00A0416A" w:rsidRDefault="00721CFA" w:rsidP="00721CFA">
      <w:pPr>
        <w:jc w:val="both"/>
      </w:pPr>
    </w:p>
    <w:p w14:paraId="336C4FAB" w14:textId="77777777" w:rsidR="00721CFA" w:rsidRPr="00A0416A" w:rsidRDefault="00721CFA" w:rsidP="00721CFA">
      <w:pPr>
        <w:jc w:val="center"/>
        <w:outlineLvl w:val="0"/>
      </w:pPr>
      <w:r w:rsidRPr="00A0416A">
        <w:t>Članak 89.</w:t>
      </w:r>
    </w:p>
    <w:p w14:paraId="5D39192D" w14:textId="77777777" w:rsidR="00721CFA" w:rsidRPr="00A0416A" w:rsidRDefault="00721CFA" w:rsidP="00721CFA">
      <w:pPr>
        <w:jc w:val="both"/>
      </w:pPr>
    </w:p>
    <w:p w14:paraId="7287CD2E" w14:textId="77777777" w:rsidR="00721CFA" w:rsidRPr="00A0416A" w:rsidRDefault="00721CFA" w:rsidP="00721CFA">
      <w:pPr>
        <w:jc w:val="both"/>
      </w:pPr>
      <w:r w:rsidRPr="00A0416A">
        <w:lastRenderedPageBreak/>
        <w:tab/>
        <w:t>Profesionalnom tajnom se smatra sve što odgojitelji, stručni suradnici i zdravstveni radnici, kao i drugi radnici Vrtića saznaju o djeci, njihovim roditeljima i skrbnicima te čije bi iznošenje u javnost moglo nanijeti štetu djeci, njihovim roditeljima i skrbnicima.</w:t>
      </w:r>
    </w:p>
    <w:p w14:paraId="5ED744E3" w14:textId="77777777" w:rsidR="00721CFA" w:rsidRPr="00A0416A" w:rsidRDefault="00721CFA" w:rsidP="00721CFA">
      <w:pPr>
        <w:jc w:val="both"/>
      </w:pPr>
    </w:p>
    <w:p w14:paraId="037A96F4" w14:textId="77777777" w:rsidR="00721CFA" w:rsidRPr="00A0416A" w:rsidRDefault="00721CFA" w:rsidP="00721CFA">
      <w:pPr>
        <w:jc w:val="both"/>
      </w:pPr>
    </w:p>
    <w:p w14:paraId="10FDC3FE" w14:textId="77777777" w:rsidR="00721CFA" w:rsidRDefault="00721CFA" w:rsidP="00721CFA">
      <w:pPr>
        <w:jc w:val="center"/>
      </w:pPr>
    </w:p>
    <w:p w14:paraId="7254A756" w14:textId="77777777" w:rsidR="00721CFA" w:rsidRPr="00A0416A" w:rsidRDefault="00721CFA" w:rsidP="00721CFA">
      <w:pPr>
        <w:jc w:val="center"/>
      </w:pPr>
      <w:r w:rsidRPr="00A0416A">
        <w:t>Članak 90.</w:t>
      </w:r>
    </w:p>
    <w:p w14:paraId="34A473B2" w14:textId="77777777" w:rsidR="00721CFA" w:rsidRPr="00A0416A" w:rsidRDefault="00721CFA" w:rsidP="00721CFA">
      <w:pPr>
        <w:jc w:val="both"/>
      </w:pPr>
    </w:p>
    <w:p w14:paraId="23F74B68" w14:textId="77777777" w:rsidR="00721CFA" w:rsidRPr="00A0416A" w:rsidRDefault="00721CFA" w:rsidP="00721CFA">
      <w:pPr>
        <w:jc w:val="both"/>
      </w:pPr>
      <w:r w:rsidRPr="00A0416A">
        <w:tab/>
        <w:t>O čuvanju poslovne i profesionalne tajne neposredno skrbi ravnatelj i druga ovlaštena osoba.</w:t>
      </w:r>
    </w:p>
    <w:p w14:paraId="6114A328" w14:textId="77777777" w:rsidR="00721CFA" w:rsidRPr="00A0416A" w:rsidRDefault="00721CFA" w:rsidP="00721CFA">
      <w:pPr>
        <w:jc w:val="both"/>
      </w:pPr>
      <w:r w:rsidRPr="00A0416A">
        <w:tab/>
        <w:t>Povreda čuvanja poslovne i profesionalne tajne predstavlja težu povredu radne obveze.</w:t>
      </w:r>
    </w:p>
    <w:p w14:paraId="6FC40F38" w14:textId="77777777" w:rsidR="00721CFA" w:rsidRPr="00A0416A" w:rsidRDefault="00721CFA" w:rsidP="00721CFA">
      <w:pPr>
        <w:jc w:val="both"/>
      </w:pPr>
    </w:p>
    <w:p w14:paraId="4F88C171" w14:textId="77777777" w:rsidR="00721CFA" w:rsidRPr="00A0416A" w:rsidRDefault="00721CFA" w:rsidP="00721CFA">
      <w:pPr>
        <w:jc w:val="both"/>
        <w:rPr>
          <w:b/>
          <w:bCs/>
        </w:rPr>
      </w:pPr>
      <w:r w:rsidRPr="00A0416A">
        <w:rPr>
          <w:b/>
          <w:bCs/>
        </w:rPr>
        <w:t>XVIII. NADZOR</w:t>
      </w:r>
    </w:p>
    <w:p w14:paraId="4C71EDAF" w14:textId="77777777" w:rsidR="00721CFA" w:rsidRPr="00A0416A" w:rsidRDefault="00721CFA" w:rsidP="00721CFA">
      <w:pPr>
        <w:jc w:val="both"/>
      </w:pPr>
    </w:p>
    <w:p w14:paraId="49B8200D" w14:textId="77777777" w:rsidR="00721CFA" w:rsidRPr="00A0416A" w:rsidRDefault="00721CFA" w:rsidP="00721CFA">
      <w:pPr>
        <w:jc w:val="center"/>
        <w:outlineLvl w:val="0"/>
      </w:pPr>
      <w:r w:rsidRPr="00A0416A">
        <w:t>Članak 91.</w:t>
      </w:r>
    </w:p>
    <w:p w14:paraId="37B26585" w14:textId="77777777" w:rsidR="00721CFA" w:rsidRPr="00A0416A" w:rsidRDefault="00721CFA" w:rsidP="00721CFA">
      <w:pPr>
        <w:jc w:val="both"/>
      </w:pPr>
    </w:p>
    <w:p w14:paraId="51ED6E24" w14:textId="77777777" w:rsidR="00721CFA" w:rsidRPr="00A0416A" w:rsidRDefault="00721CFA" w:rsidP="00721CFA">
      <w:pPr>
        <w:jc w:val="both"/>
      </w:pPr>
      <w:r w:rsidRPr="00A0416A">
        <w:tab/>
        <w:t>Nadzor nad radom Vrtića provode nadležna ministarstva, odnosno njihova tijela i ovlaštene javne ustanove u skladu sa zakonom i propisima donesenim na temelju zakona.</w:t>
      </w:r>
    </w:p>
    <w:p w14:paraId="1CA73837" w14:textId="77777777" w:rsidR="00721CFA" w:rsidRPr="00A0416A" w:rsidRDefault="00721CFA" w:rsidP="00721CFA">
      <w:pPr>
        <w:jc w:val="both"/>
      </w:pPr>
      <w:r w:rsidRPr="00A0416A">
        <w:tab/>
        <w:t>U provođenju nadzora ravnatelj, Upravno vijeće i drugi radnici Vrtića dužni su surađivati s ovlaštenim tijelima i osobama koje provode nadzor.</w:t>
      </w:r>
    </w:p>
    <w:p w14:paraId="5624675A" w14:textId="77777777" w:rsidR="00721CFA" w:rsidRPr="00A0416A" w:rsidRDefault="00721CFA" w:rsidP="00721CFA">
      <w:pPr>
        <w:jc w:val="both"/>
      </w:pPr>
    </w:p>
    <w:p w14:paraId="4D9DCB93" w14:textId="77777777" w:rsidR="00721CFA" w:rsidRPr="00A0416A" w:rsidRDefault="00721CFA" w:rsidP="00721CFA">
      <w:pPr>
        <w:jc w:val="both"/>
        <w:rPr>
          <w:b/>
        </w:rPr>
      </w:pPr>
      <w:r w:rsidRPr="00A0416A">
        <w:rPr>
          <w:b/>
          <w:bCs/>
        </w:rPr>
        <w:t>XIX.</w:t>
      </w:r>
      <w:r w:rsidRPr="00A0416A">
        <w:rPr>
          <w:b/>
        </w:rPr>
        <w:t xml:space="preserve"> ZABRANA PROMIDŽBE I PRODAJE U VRTIĆU</w:t>
      </w:r>
    </w:p>
    <w:p w14:paraId="3997A51D" w14:textId="77777777" w:rsidR="00721CFA" w:rsidRPr="00A0416A" w:rsidRDefault="00721CFA" w:rsidP="00721CFA">
      <w:pPr>
        <w:jc w:val="both"/>
        <w:outlineLvl w:val="0"/>
      </w:pPr>
    </w:p>
    <w:p w14:paraId="09A613CB" w14:textId="77777777" w:rsidR="00721CFA" w:rsidRPr="00A0416A" w:rsidRDefault="00721CFA" w:rsidP="00721CFA">
      <w:pPr>
        <w:jc w:val="center"/>
        <w:outlineLvl w:val="0"/>
      </w:pPr>
      <w:r w:rsidRPr="00A0416A">
        <w:t>Članak 92.</w:t>
      </w:r>
    </w:p>
    <w:p w14:paraId="43520672" w14:textId="77777777" w:rsidR="00721CFA" w:rsidRPr="00A0416A" w:rsidRDefault="00721CFA" w:rsidP="00721CFA">
      <w:pPr>
        <w:jc w:val="both"/>
      </w:pPr>
    </w:p>
    <w:p w14:paraId="3CCE29FE" w14:textId="77777777" w:rsidR="00721CFA" w:rsidRPr="00A0416A" w:rsidRDefault="00721CFA" w:rsidP="00721CFA">
      <w:pPr>
        <w:jc w:val="both"/>
      </w:pPr>
      <w:r w:rsidRPr="00A0416A">
        <w:tab/>
        <w:t>U Vrtiću nije dopuštena promidžba i prodaja roba i/ili usluga koje ne služe ciljevima odgoja i obrazovanja ili su štetne za zdravlje, rast i razvoj djece rane i predškolske dobi.</w:t>
      </w:r>
    </w:p>
    <w:p w14:paraId="4C2DC24D" w14:textId="77777777" w:rsidR="00721CFA" w:rsidRPr="00A0416A" w:rsidRDefault="00721CFA" w:rsidP="00721CFA">
      <w:pPr>
        <w:jc w:val="both"/>
      </w:pPr>
    </w:p>
    <w:p w14:paraId="1283D353" w14:textId="77777777" w:rsidR="00721CFA" w:rsidRPr="00A0416A" w:rsidRDefault="00721CFA" w:rsidP="00721CFA">
      <w:pPr>
        <w:jc w:val="both"/>
        <w:rPr>
          <w:b/>
        </w:rPr>
      </w:pPr>
      <w:r w:rsidRPr="00A0416A">
        <w:rPr>
          <w:b/>
        </w:rPr>
        <w:t>XX. ZAŠTITA OKOLIŠA</w:t>
      </w:r>
    </w:p>
    <w:p w14:paraId="664ED857" w14:textId="77777777" w:rsidR="00721CFA" w:rsidRPr="00A0416A" w:rsidRDefault="00721CFA" w:rsidP="00721CFA">
      <w:pPr>
        <w:jc w:val="both"/>
      </w:pPr>
    </w:p>
    <w:p w14:paraId="79CE5C7E" w14:textId="77777777" w:rsidR="00721CFA" w:rsidRPr="00A0416A" w:rsidRDefault="00721CFA" w:rsidP="00721CFA">
      <w:pPr>
        <w:jc w:val="center"/>
        <w:outlineLvl w:val="0"/>
      </w:pPr>
      <w:r w:rsidRPr="00A0416A">
        <w:t>Članak 93.</w:t>
      </w:r>
    </w:p>
    <w:p w14:paraId="7CBF3446" w14:textId="77777777" w:rsidR="00721CFA" w:rsidRPr="00A0416A" w:rsidRDefault="00721CFA" w:rsidP="00721CFA">
      <w:pPr>
        <w:jc w:val="both"/>
      </w:pPr>
    </w:p>
    <w:p w14:paraId="4E454DDA" w14:textId="77777777" w:rsidR="00721CFA" w:rsidRPr="00A0416A" w:rsidRDefault="00721CFA" w:rsidP="00721CFA">
      <w:pPr>
        <w:jc w:val="both"/>
      </w:pPr>
      <w:r w:rsidRPr="00A0416A">
        <w:tab/>
        <w:t>Radnici Vrtića imaju pravo i dužnost da u sklopu svojih poslova i zadaća poduzimaju mjere zaštite i unapređivanja okoliša.</w:t>
      </w:r>
    </w:p>
    <w:p w14:paraId="53C877BD" w14:textId="77777777" w:rsidR="00721CFA" w:rsidRPr="00A0416A" w:rsidRDefault="00721CFA" w:rsidP="00721CFA">
      <w:pPr>
        <w:jc w:val="both"/>
      </w:pPr>
      <w:r w:rsidRPr="00A0416A">
        <w:tab/>
        <w:t>O djelatnostima koje ugrožavaju okoliš svaki radnik je dužan upozoriti ravnatelja i Upravno vijeće.</w:t>
      </w:r>
    </w:p>
    <w:p w14:paraId="4CA67BCE" w14:textId="77777777" w:rsidR="00721CFA" w:rsidRPr="00A0416A" w:rsidRDefault="00721CFA" w:rsidP="00721CFA">
      <w:pPr>
        <w:jc w:val="both"/>
      </w:pPr>
      <w:r w:rsidRPr="00A0416A">
        <w:tab/>
        <w:t>Radnik može odbiti izvršenje poslova i zadaća kojima se nanosi nenadoknadiva šteta okolišu.</w:t>
      </w:r>
    </w:p>
    <w:p w14:paraId="29E86820" w14:textId="77777777" w:rsidR="00721CFA" w:rsidRPr="00A0416A" w:rsidRDefault="00721CFA" w:rsidP="00721CFA">
      <w:pPr>
        <w:jc w:val="both"/>
      </w:pPr>
      <w:r w:rsidRPr="00A0416A">
        <w:tab/>
        <w:t>Nepoduzimanje mjera zaštite okoliša čini težu povredu radne obveze.</w:t>
      </w:r>
    </w:p>
    <w:p w14:paraId="53EF68BE" w14:textId="77777777" w:rsidR="00721CFA" w:rsidRPr="00A0416A" w:rsidRDefault="00721CFA" w:rsidP="00721CFA">
      <w:pPr>
        <w:jc w:val="both"/>
        <w:outlineLvl w:val="0"/>
      </w:pPr>
    </w:p>
    <w:p w14:paraId="2292280D" w14:textId="77777777" w:rsidR="00721CFA" w:rsidRPr="00A0416A" w:rsidRDefault="00721CFA" w:rsidP="00721CFA">
      <w:pPr>
        <w:jc w:val="center"/>
        <w:outlineLvl w:val="0"/>
      </w:pPr>
      <w:r w:rsidRPr="00A0416A">
        <w:t>Članak 94.</w:t>
      </w:r>
    </w:p>
    <w:p w14:paraId="5C174B32" w14:textId="77777777" w:rsidR="00721CFA" w:rsidRPr="00A0416A" w:rsidRDefault="00721CFA" w:rsidP="00721CFA">
      <w:pPr>
        <w:jc w:val="both"/>
      </w:pPr>
    </w:p>
    <w:p w14:paraId="04AC9A27" w14:textId="77777777" w:rsidR="00721CFA" w:rsidRPr="00A0416A" w:rsidRDefault="00721CFA" w:rsidP="00721CFA">
      <w:pPr>
        <w:jc w:val="both"/>
      </w:pPr>
      <w:r w:rsidRPr="00A0416A">
        <w:tab/>
        <w:t>Vrtić izvođenjem odgojno-obrazovnog programa naročitu pozornost posvećuje odgoju djece glede čuvanja i zaštite čovjekova okoliša.</w:t>
      </w:r>
    </w:p>
    <w:p w14:paraId="6CA28D9A" w14:textId="77777777" w:rsidR="00721CFA" w:rsidRPr="00A0416A" w:rsidRDefault="00721CFA" w:rsidP="00721CFA">
      <w:pPr>
        <w:jc w:val="both"/>
      </w:pPr>
    </w:p>
    <w:p w14:paraId="331F3911" w14:textId="77777777" w:rsidR="00721CFA" w:rsidRPr="00A0416A" w:rsidRDefault="00721CFA" w:rsidP="00721CFA">
      <w:pPr>
        <w:jc w:val="center"/>
        <w:outlineLvl w:val="0"/>
      </w:pPr>
      <w:r w:rsidRPr="00A0416A">
        <w:t>Članak 95.</w:t>
      </w:r>
    </w:p>
    <w:p w14:paraId="4FDD1F36" w14:textId="77777777" w:rsidR="00721CFA" w:rsidRPr="00A0416A" w:rsidRDefault="00721CFA" w:rsidP="00721CFA">
      <w:pPr>
        <w:jc w:val="both"/>
      </w:pPr>
    </w:p>
    <w:p w14:paraId="710332E1" w14:textId="77777777" w:rsidR="00721CFA" w:rsidRPr="00A0416A" w:rsidRDefault="00721CFA" w:rsidP="00721CFA">
      <w:pPr>
        <w:jc w:val="both"/>
      </w:pPr>
      <w:r w:rsidRPr="00A0416A">
        <w:tab/>
        <w:t>Vrtić samostalno ili zajedno s roditeljima odnosno skrbnicima, tijelima državne uprave i lokalne i područne (regionalne) samouprave na svom području te drugim pravnim osobama djeluje u cilju oplemenjivanja radnog prostora i okoliša Vrtića.</w:t>
      </w:r>
    </w:p>
    <w:p w14:paraId="22C3E0E5" w14:textId="77777777" w:rsidR="00721CFA" w:rsidRPr="00A0416A" w:rsidRDefault="00721CFA" w:rsidP="00721CFA">
      <w:pPr>
        <w:jc w:val="both"/>
      </w:pPr>
      <w:r w:rsidRPr="00A0416A">
        <w:tab/>
        <w:t>Programa rada Vrtića na provedbi zaštite okoliša sastavni je dio Godišnjeg plana i programa rada Vrtića.</w:t>
      </w:r>
    </w:p>
    <w:p w14:paraId="4F976E1C" w14:textId="77777777" w:rsidR="00721CFA" w:rsidRDefault="00721CFA" w:rsidP="00721CFA">
      <w:pPr>
        <w:jc w:val="both"/>
        <w:rPr>
          <w:b/>
        </w:rPr>
      </w:pPr>
    </w:p>
    <w:p w14:paraId="7F67F57F" w14:textId="77777777" w:rsidR="00721CFA" w:rsidRDefault="00721CFA" w:rsidP="00721CFA">
      <w:pPr>
        <w:jc w:val="both"/>
        <w:rPr>
          <w:b/>
        </w:rPr>
      </w:pPr>
    </w:p>
    <w:p w14:paraId="5241F45C" w14:textId="77777777" w:rsidR="00721CFA" w:rsidRDefault="00721CFA" w:rsidP="00721CFA">
      <w:pPr>
        <w:jc w:val="both"/>
        <w:rPr>
          <w:b/>
        </w:rPr>
      </w:pPr>
    </w:p>
    <w:p w14:paraId="47484490" w14:textId="77777777" w:rsidR="00721CFA" w:rsidRPr="00A0416A" w:rsidRDefault="00721CFA" w:rsidP="00721CFA">
      <w:pPr>
        <w:jc w:val="both"/>
        <w:rPr>
          <w:b/>
        </w:rPr>
      </w:pPr>
    </w:p>
    <w:p w14:paraId="3A7B2BAB" w14:textId="77777777" w:rsidR="00721CFA" w:rsidRPr="00A0416A" w:rsidRDefault="00721CFA" w:rsidP="00721CFA">
      <w:pPr>
        <w:jc w:val="both"/>
        <w:rPr>
          <w:b/>
        </w:rPr>
      </w:pPr>
      <w:r w:rsidRPr="00A0416A">
        <w:rPr>
          <w:b/>
        </w:rPr>
        <w:t>XXI.  PRIJELAZNE I ZAVRŠNE ODREDBE</w:t>
      </w:r>
    </w:p>
    <w:p w14:paraId="2247136B" w14:textId="77777777" w:rsidR="00721CFA" w:rsidRPr="00A0416A" w:rsidRDefault="00721CFA" w:rsidP="00721CFA">
      <w:pPr>
        <w:jc w:val="both"/>
      </w:pPr>
    </w:p>
    <w:p w14:paraId="1BC0B09D" w14:textId="77777777" w:rsidR="00721CFA" w:rsidRPr="00A0416A" w:rsidRDefault="00721CFA" w:rsidP="00721CFA">
      <w:pPr>
        <w:jc w:val="center"/>
        <w:outlineLvl w:val="0"/>
      </w:pPr>
      <w:r w:rsidRPr="00A0416A">
        <w:t>Članak 96.</w:t>
      </w:r>
    </w:p>
    <w:p w14:paraId="4A44281D" w14:textId="77777777" w:rsidR="00721CFA" w:rsidRPr="00A0416A" w:rsidRDefault="00721CFA" w:rsidP="00721CFA">
      <w:pPr>
        <w:jc w:val="center"/>
        <w:outlineLvl w:val="0"/>
      </w:pPr>
    </w:p>
    <w:p w14:paraId="33C3B967" w14:textId="77777777" w:rsidR="00721CFA" w:rsidRPr="00A0416A" w:rsidRDefault="00721CFA" w:rsidP="00721CFA">
      <w:pPr>
        <w:ind w:firstLine="708"/>
        <w:jc w:val="both"/>
        <w:outlineLvl w:val="0"/>
      </w:pPr>
      <w:r w:rsidRPr="00A0416A">
        <w:t>Do izbora i imenovanja ravnatelja Vrtića, privremeni ravnatelj Vrtića ima sva prava i dužnosti ravnatelja sukladno ovom Statutu.</w:t>
      </w:r>
    </w:p>
    <w:p w14:paraId="76AC683A" w14:textId="77777777" w:rsidR="00721CFA" w:rsidRPr="00A0416A" w:rsidRDefault="00721CFA" w:rsidP="00721CFA">
      <w:pPr>
        <w:jc w:val="both"/>
      </w:pPr>
      <w:r w:rsidRPr="00A0416A">
        <w:tab/>
      </w:r>
    </w:p>
    <w:p w14:paraId="4F2761AB" w14:textId="77777777" w:rsidR="00721CFA" w:rsidRPr="00A0416A" w:rsidRDefault="00721CFA" w:rsidP="00721CFA">
      <w:pPr>
        <w:jc w:val="center"/>
      </w:pPr>
    </w:p>
    <w:p w14:paraId="34DACCD7" w14:textId="77777777" w:rsidR="00721CFA" w:rsidRPr="00A0416A" w:rsidRDefault="00721CFA" w:rsidP="00721CFA">
      <w:pPr>
        <w:jc w:val="center"/>
      </w:pPr>
      <w:r w:rsidRPr="00A0416A">
        <w:t>Članak 97.</w:t>
      </w:r>
    </w:p>
    <w:p w14:paraId="48F12747" w14:textId="77777777" w:rsidR="00721CFA" w:rsidRPr="00A0416A" w:rsidRDefault="00721CFA" w:rsidP="00721CFA">
      <w:pPr>
        <w:jc w:val="both"/>
      </w:pPr>
    </w:p>
    <w:p w14:paraId="667C9A18" w14:textId="77777777" w:rsidR="00721CFA" w:rsidRPr="00A0416A" w:rsidRDefault="00721CFA" w:rsidP="00721CFA">
      <w:pPr>
        <w:ind w:firstLine="708"/>
        <w:jc w:val="both"/>
        <w:rPr>
          <w:iCs/>
        </w:rPr>
      </w:pPr>
      <w:r w:rsidRPr="00A0416A">
        <w:rPr>
          <w:iCs/>
        </w:rPr>
        <w:t xml:space="preserve">Do donošenja akata iz članka </w:t>
      </w:r>
      <w:r>
        <w:rPr>
          <w:iCs/>
        </w:rPr>
        <w:t>72</w:t>
      </w:r>
      <w:r w:rsidRPr="00A0416A">
        <w:rPr>
          <w:iCs/>
        </w:rPr>
        <w:t>. ovog Statuta, kao i svih ostalih akata koje Vrtić mora imati sukladno pozitivnim zakonskim propisima, preuzimaju se i primjenjuju se akti Dječjeg vrtića „Radost“ Poreč – Parenzo.</w:t>
      </w:r>
    </w:p>
    <w:p w14:paraId="5530799D" w14:textId="77777777" w:rsidR="00721CFA" w:rsidRPr="00A0416A" w:rsidRDefault="00721CFA" w:rsidP="00721CFA">
      <w:pPr>
        <w:ind w:firstLine="708"/>
        <w:jc w:val="both"/>
      </w:pPr>
    </w:p>
    <w:p w14:paraId="3FB64F48" w14:textId="77777777" w:rsidR="00721CFA" w:rsidRPr="00A0416A" w:rsidRDefault="00721CFA" w:rsidP="00721CFA">
      <w:pPr>
        <w:jc w:val="both"/>
      </w:pPr>
    </w:p>
    <w:p w14:paraId="500C4F6D" w14:textId="77777777" w:rsidR="00721CFA" w:rsidRPr="00A0416A" w:rsidRDefault="00721CFA" w:rsidP="00721CFA">
      <w:pPr>
        <w:jc w:val="center"/>
      </w:pPr>
      <w:r w:rsidRPr="00A0416A">
        <w:t>Članak 98.</w:t>
      </w:r>
    </w:p>
    <w:p w14:paraId="034FF360" w14:textId="77777777" w:rsidR="00721CFA" w:rsidRPr="00A0416A" w:rsidRDefault="00721CFA" w:rsidP="00721CFA">
      <w:pPr>
        <w:jc w:val="both"/>
      </w:pPr>
    </w:p>
    <w:p w14:paraId="2D385722" w14:textId="77777777" w:rsidR="00721CFA" w:rsidRPr="00A0416A" w:rsidRDefault="00721CFA" w:rsidP="00721CFA">
      <w:pPr>
        <w:jc w:val="both"/>
      </w:pPr>
      <w:r w:rsidRPr="00A0416A">
        <w:tab/>
        <w:t xml:space="preserve">Ovaj Statut donijelo je Upravno vijeće dana </w:t>
      </w:r>
      <w:r>
        <w:t>4.3.2025. godine</w:t>
      </w:r>
      <w:r w:rsidRPr="00A0416A">
        <w:t xml:space="preserve">, a stupa na snagu _____________________.   </w:t>
      </w:r>
      <w:r w:rsidRPr="00A0416A">
        <w:softHyphen/>
      </w:r>
      <w:r w:rsidRPr="00A0416A">
        <w:softHyphen/>
      </w:r>
      <w:r w:rsidRPr="00A0416A">
        <w:softHyphen/>
      </w:r>
      <w:r w:rsidRPr="00A0416A">
        <w:softHyphen/>
      </w:r>
      <w:r w:rsidRPr="00A0416A">
        <w:softHyphen/>
      </w:r>
      <w:r w:rsidRPr="00A0416A">
        <w:softHyphen/>
      </w:r>
      <w:r w:rsidRPr="00A0416A">
        <w:softHyphen/>
      </w:r>
      <w:r w:rsidRPr="00A0416A">
        <w:softHyphen/>
      </w:r>
    </w:p>
    <w:p w14:paraId="6573821A" w14:textId="77777777" w:rsidR="00721CFA" w:rsidRPr="00A0416A" w:rsidRDefault="00721CFA" w:rsidP="00721CFA">
      <w:pPr>
        <w:ind w:firstLine="708"/>
        <w:jc w:val="both"/>
      </w:pPr>
      <w:r w:rsidRPr="00A0416A">
        <w:t>Osnivač je prethodnu suglasnost dao dana ________________ odlukom KLASA:________________  URBROJ: _________________.</w:t>
      </w:r>
    </w:p>
    <w:p w14:paraId="1B530C9E" w14:textId="77777777" w:rsidR="00721CFA" w:rsidRPr="00A0416A" w:rsidRDefault="00721CFA" w:rsidP="00721CFA">
      <w:pPr>
        <w:ind w:firstLine="708"/>
        <w:jc w:val="both"/>
      </w:pPr>
      <w:r w:rsidRPr="00A0416A">
        <w:t>Stupanjem na snagu ovog Statuta prestaje s važenjem Privremeni Statut Dječjeg vrtića „Poreč-Parenzo“ KLASA: 601-02/25-01/06 URBROJ: 2163-6-21/05-25-1 od  28.01.2025. godine.</w:t>
      </w:r>
    </w:p>
    <w:p w14:paraId="5C17D5D3" w14:textId="77777777" w:rsidR="00721CFA" w:rsidRPr="00A0416A" w:rsidRDefault="00721CFA" w:rsidP="00721CFA">
      <w:pPr>
        <w:jc w:val="both"/>
      </w:pPr>
    </w:p>
    <w:p w14:paraId="1972E3FC" w14:textId="77777777" w:rsidR="00721CFA" w:rsidRPr="00A0416A" w:rsidRDefault="00721CFA" w:rsidP="00721CFA">
      <w:pPr>
        <w:jc w:val="both"/>
      </w:pPr>
    </w:p>
    <w:p w14:paraId="67A0F656" w14:textId="77777777" w:rsidR="00721CFA" w:rsidRPr="00A0416A" w:rsidRDefault="00721CFA" w:rsidP="00721CFA">
      <w:pPr>
        <w:jc w:val="both"/>
      </w:pPr>
      <w:r w:rsidRPr="00A0416A">
        <w:t>KLASA: __________________</w:t>
      </w:r>
    </w:p>
    <w:p w14:paraId="25173F80" w14:textId="77777777" w:rsidR="00721CFA" w:rsidRPr="00A0416A" w:rsidRDefault="00721CFA" w:rsidP="00721CFA">
      <w:pPr>
        <w:jc w:val="both"/>
      </w:pPr>
      <w:r w:rsidRPr="00A0416A">
        <w:t>URBROJ: _________________</w:t>
      </w:r>
    </w:p>
    <w:p w14:paraId="07EBC774" w14:textId="77777777" w:rsidR="00721CFA" w:rsidRPr="00A0416A" w:rsidRDefault="00721CFA" w:rsidP="00721CFA">
      <w:pPr>
        <w:jc w:val="both"/>
      </w:pPr>
    </w:p>
    <w:p w14:paraId="7B4F5839" w14:textId="77777777" w:rsidR="00721CFA" w:rsidRPr="00A0416A" w:rsidRDefault="00721CFA" w:rsidP="00721CFA">
      <w:pPr>
        <w:jc w:val="both"/>
      </w:pPr>
      <w:r w:rsidRPr="00A0416A">
        <w:t>Poreč - Parenzo, ___________. godine</w:t>
      </w:r>
    </w:p>
    <w:p w14:paraId="2DF86D8E" w14:textId="77777777" w:rsidR="00721CFA" w:rsidRPr="00A0416A" w:rsidRDefault="00721CFA" w:rsidP="00721CFA">
      <w:pPr>
        <w:jc w:val="both"/>
      </w:pPr>
    </w:p>
    <w:p w14:paraId="2E8FBB53" w14:textId="77777777" w:rsidR="00721CFA" w:rsidRPr="00A0416A" w:rsidRDefault="00721CFA" w:rsidP="00721CFA">
      <w:pPr>
        <w:ind w:left="4248" w:firstLine="708"/>
        <w:jc w:val="both"/>
      </w:pPr>
      <w:r w:rsidRPr="00A0416A">
        <w:t>PREDSJEDNICA UPRAVNOG VIJEĆA</w:t>
      </w:r>
    </w:p>
    <w:p w14:paraId="5B1237B7" w14:textId="77777777" w:rsidR="00721CFA" w:rsidRPr="00A0416A" w:rsidRDefault="00721CFA" w:rsidP="00721CFA">
      <w:pPr>
        <w:pStyle w:val="Normal1"/>
        <w:ind w:left="4332" w:firstLine="708"/>
        <w:jc w:val="both"/>
        <w:rPr>
          <w:rFonts w:eastAsia="Comic Sans MS"/>
          <w:sz w:val="24"/>
          <w:szCs w:val="24"/>
        </w:rPr>
      </w:pPr>
    </w:p>
    <w:p w14:paraId="64F05C24" w14:textId="77777777" w:rsidR="00721CFA" w:rsidRPr="00A0416A" w:rsidRDefault="00721CFA" w:rsidP="00721CFA"/>
    <w:p w14:paraId="740BCA29" w14:textId="77777777" w:rsidR="00721CFA" w:rsidRPr="00A0416A" w:rsidRDefault="00721CFA" w:rsidP="00721CFA"/>
    <w:p w14:paraId="0357751E" w14:textId="77777777" w:rsidR="00721CFA" w:rsidRPr="00A0416A" w:rsidRDefault="00721CFA" w:rsidP="00721CFA"/>
    <w:p w14:paraId="4D34BADE" w14:textId="77777777" w:rsidR="00721CFA" w:rsidRPr="00A0416A" w:rsidRDefault="00721CFA" w:rsidP="00721CFA"/>
    <w:p w14:paraId="7AF1AE9C" w14:textId="77777777" w:rsidR="00721CFA" w:rsidRPr="00A0416A" w:rsidRDefault="00721CFA" w:rsidP="00721CFA">
      <w:pPr>
        <w:rPr>
          <w:lang w:val="en-US" w:eastAsia="en-US"/>
        </w:rPr>
      </w:pPr>
      <w:proofErr w:type="spellStart"/>
      <w:r w:rsidRPr="00A0416A">
        <w:rPr>
          <w:lang w:val="en-US" w:eastAsia="en-US"/>
        </w:rPr>
        <w:t>Ovaj</w:t>
      </w:r>
      <w:proofErr w:type="spellEnd"/>
      <w:r w:rsidRPr="00A0416A">
        <w:rPr>
          <w:lang w:val="en-US" w:eastAsia="en-US"/>
        </w:rPr>
        <w:t xml:space="preserve"> </w:t>
      </w:r>
      <w:proofErr w:type="spellStart"/>
      <w:r w:rsidRPr="00A0416A">
        <w:rPr>
          <w:lang w:val="en-US" w:eastAsia="en-US"/>
        </w:rPr>
        <w:t>Statut</w:t>
      </w:r>
      <w:proofErr w:type="spellEnd"/>
      <w:r w:rsidRPr="00A0416A">
        <w:rPr>
          <w:lang w:val="en-US" w:eastAsia="en-US"/>
        </w:rPr>
        <w:t xml:space="preserve"> je </w:t>
      </w:r>
      <w:proofErr w:type="spellStart"/>
      <w:r w:rsidRPr="00A0416A">
        <w:rPr>
          <w:lang w:val="en-US" w:eastAsia="en-US"/>
        </w:rPr>
        <w:t>objavljen</w:t>
      </w:r>
      <w:proofErr w:type="spellEnd"/>
      <w:r w:rsidRPr="00A0416A">
        <w:rPr>
          <w:lang w:val="en-US" w:eastAsia="en-US"/>
        </w:rPr>
        <w:t xml:space="preserve"> </w:t>
      </w:r>
      <w:proofErr w:type="spellStart"/>
      <w:r w:rsidRPr="00A0416A">
        <w:rPr>
          <w:lang w:val="en-US" w:eastAsia="en-US"/>
        </w:rPr>
        <w:t>na</w:t>
      </w:r>
      <w:proofErr w:type="spellEnd"/>
      <w:r w:rsidRPr="00A0416A">
        <w:rPr>
          <w:lang w:val="en-US" w:eastAsia="en-US"/>
        </w:rPr>
        <w:t xml:space="preserve"> </w:t>
      </w:r>
      <w:proofErr w:type="spellStart"/>
      <w:r w:rsidRPr="00A0416A">
        <w:rPr>
          <w:lang w:val="en-US" w:eastAsia="en-US"/>
        </w:rPr>
        <w:t>oglasnoj</w:t>
      </w:r>
      <w:proofErr w:type="spellEnd"/>
      <w:r w:rsidRPr="00A0416A">
        <w:rPr>
          <w:lang w:val="en-US" w:eastAsia="en-US"/>
        </w:rPr>
        <w:t xml:space="preserve"> </w:t>
      </w:r>
      <w:proofErr w:type="spellStart"/>
      <w:r w:rsidRPr="00A0416A">
        <w:rPr>
          <w:lang w:val="en-US" w:eastAsia="en-US"/>
        </w:rPr>
        <w:t>ploči</w:t>
      </w:r>
      <w:proofErr w:type="spellEnd"/>
      <w:r w:rsidRPr="00A0416A">
        <w:rPr>
          <w:lang w:val="en-US" w:eastAsia="en-US"/>
        </w:rPr>
        <w:t xml:space="preserve"> </w:t>
      </w:r>
      <w:proofErr w:type="spellStart"/>
      <w:r w:rsidRPr="00A0416A">
        <w:rPr>
          <w:lang w:val="en-US" w:eastAsia="en-US"/>
        </w:rPr>
        <w:t>Dječjeg</w:t>
      </w:r>
      <w:proofErr w:type="spellEnd"/>
      <w:r w:rsidRPr="00A0416A">
        <w:rPr>
          <w:lang w:val="en-US" w:eastAsia="en-US"/>
        </w:rPr>
        <w:t xml:space="preserve"> </w:t>
      </w:r>
      <w:proofErr w:type="spellStart"/>
      <w:r w:rsidRPr="00A0416A">
        <w:rPr>
          <w:lang w:val="en-US" w:eastAsia="en-US"/>
        </w:rPr>
        <w:t>vrtića</w:t>
      </w:r>
      <w:proofErr w:type="spellEnd"/>
      <w:r w:rsidRPr="00A0416A">
        <w:rPr>
          <w:lang w:val="en-US" w:eastAsia="en-US"/>
        </w:rPr>
        <w:t xml:space="preserve"> </w:t>
      </w:r>
      <w:r w:rsidRPr="00A0416A">
        <w:t>„Poreč-</w:t>
      </w:r>
      <w:proofErr w:type="gramStart"/>
      <w:r w:rsidRPr="00A0416A">
        <w:t>Parenzo“ _</w:t>
      </w:r>
      <w:proofErr w:type="gramEnd"/>
      <w:r w:rsidRPr="00A0416A">
        <w:t>_______________</w:t>
      </w:r>
      <w:r w:rsidRPr="00A0416A">
        <w:rPr>
          <w:lang w:val="en-US" w:eastAsia="en-US"/>
        </w:rPr>
        <w:t xml:space="preserve">  2025.godine, a stupa  </w:t>
      </w:r>
      <w:proofErr w:type="spellStart"/>
      <w:r w:rsidRPr="00A0416A">
        <w:rPr>
          <w:lang w:val="en-US" w:eastAsia="en-US"/>
        </w:rPr>
        <w:t>na</w:t>
      </w:r>
      <w:proofErr w:type="spellEnd"/>
      <w:r w:rsidRPr="00A0416A">
        <w:rPr>
          <w:lang w:val="en-US" w:eastAsia="en-US"/>
        </w:rPr>
        <w:t xml:space="preserve"> </w:t>
      </w:r>
      <w:proofErr w:type="spellStart"/>
      <w:r w:rsidRPr="00A0416A">
        <w:rPr>
          <w:lang w:val="en-US" w:eastAsia="en-US"/>
        </w:rPr>
        <w:t>snagu</w:t>
      </w:r>
      <w:proofErr w:type="spellEnd"/>
      <w:r w:rsidRPr="00A0416A">
        <w:rPr>
          <w:lang w:val="en-US" w:eastAsia="en-US"/>
        </w:rPr>
        <w:t xml:space="preserve"> _____________________2025. </w:t>
      </w:r>
      <w:proofErr w:type="spellStart"/>
      <w:r w:rsidRPr="00A0416A">
        <w:rPr>
          <w:lang w:val="en-US" w:eastAsia="en-US"/>
        </w:rPr>
        <w:t>godine</w:t>
      </w:r>
      <w:proofErr w:type="spellEnd"/>
      <w:r w:rsidRPr="00A0416A">
        <w:rPr>
          <w:lang w:val="en-US" w:eastAsia="en-US"/>
        </w:rPr>
        <w:t>.</w:t>
      </w:r>
    </w:p>
    <w:p w14:paraId="24C4A051" w14:textId="77777777" w:rsidR="00721CFA" w:rsidRPr="00A0416A" w:rsidRDefault="00721CFA" w:rsidP="00721CFA"/>
    <w:p w14:paraId="264710D4" w14:textId="77777777" w:rsidR="00721CFA" w:rsidRPr="00A0416A" w:rsidRDefault="00721CFA" w:rsidP="00721CFA"/>
    <w:p w14:paraId="0F5D60D9" w14:textId="77777777" w:rsidR="00721CFA" w:rsidRPr="00A0416A" w:rsidRDefault="00721CFA" w:rsidP="00721CFA"/>
    <w:p w14:paraId="0C59116B" w14:textId="77777777" w:rsidR="00721CFA" w:rsidRDefault="00721CFA" w:rsidP="00721CFA">
      <w:r w:rsidRPr="00A0416A">
        <w:tab/>
      </w:r>
      <w:r w:rsidRPr="00A0416A">
        <w:tab/>
      </w:r>
      <w:r w:rsidRPr="00A0416A">
        <w:tab/>
      </w:r>
      <w:r w:rsidRPr="00A0416A">
        <w:tab/>
      </w:r>
      <w:r w:rsidRPr="00A0416A">
        <w:tab/>
      </w:r>
      <w:r w:rsidRPr="00A0416A">
        <w:tab/>
      </w:r>
      <w:r w:rsidRPr="00A0416A">
        <w:tab/>
        <w:t>PRIVREMENA RAVNATELJICA</w:t>
      </w:r>
    </w:p>
    <w:p w14:paraId="4FFDEC45" w14:textId="77777777" w:rsidR="00721CFA" w:rsidRDefault="00721CFA" w:rsidP="00721CFA">
      <w:r>
        <w:tab/>
      </w:r>
      <w:r>
        <w:tab/>
      </w:r>
      <w:r>
        <w:tab/>
      </w:r>
      <w:r>
        <w:tab/>
      </w:r>
      <w:r>
        <w:tab/>
      </w:r>
      <w:r>
        <w:tab/>
      </w:r>
      <w:r>
        <w:tab/>
      </w:r>
    </w:p>
    <w:p w14:paraId="75B5B7DF" w14:textId="77777777" w:rsidR="00721CFA" w:rsidRPr="00CA08C9" w:rsidRDefault="00721CFA" w:rsidP="0088310B">
      <w:pPr>
        <w:pStyle w:val="Normal1"/>
        <w:jc w:val="both"/>
        <w:rPr>
          <w:rFonts w:eastAsia="Comic Sans MS"/>
          <w:sz w:val="24"/>
          <w:szCs w:val="24"/>
        </w:rPr>
      </w:pPr>
    </w:p>
    <w:p w14:paraId="520C831E" w14:textId="77777777" w:rsidR="0088310B" w:rsidRPr="00CA08C9" w:rsidRDefault="0088310B" w:rsidP="0088310B">
      <w:pPr>
        <w:jc w:val="center"/>
        <w:rPr>
          <w:b/>
          <w:bCs/>
        </w:rPr>
      </w:pPr>
      <w:r w:rsidRPr="00CA08C9">
        <w:rPr>
          <w:b/>
          <w:bCs/>
        </w:rPr>
        <w:t>Obrazloženje</w:t>
      </w:r>
    </w:p>
    <w:p w14:paraId="450EE519" w14:textId="77777777" w:rsidR="0088310B" w:rsidRPr="00CA08C9" w:rsidRDefault="0088310B" w:rsidP="0088310B">
      <w:pPr>
        <w:jc w:val="both"/>
        <w:rPr>
          <w:b/>
          <w:bCs/>
        </w:rPr>
      </w:pPr>
    </w:p>
    <w:p w14:paraId="6777C9B2" w14:textId="77777777" w:rsidR="0088310B" w:rsidRPr="00CA08C9" w:rsidRDefault="0088310B" w:rsidP="0088310B">
      <w:pPr>
        <w:jc w:val="both"/>
        <w:rPr>
          <w:b/>
          <w:bCs/>
        </w:rPr>
      </w:pPr>
      <w:r w:rsidRPr="00CA08C9">
        <w:rPr>
          <w:b/>
          <w:bCs/>
        </w:rPr>
        <w:t>Pravna osnova:</w:t>
      </w:r>
    </w:p>
    <w:p w14:paraId="798194CA" w14:textId="0B0718E5" w:rsidR="00AF601C" w:rsidRDefault="0088310B" w:rsidP="0088310B">
      <w:pPr>
        <w:jc w:val="both"/>
      </w:pPr>
      <w:r w:rsidRPr="00CA08C9">
        <w:rPr>
          <w:bCs/>
        </w:rPr>
        <w:lastRenderedPageBreak/>
        <w:t>Pravna osnova za donošenje predložene Odluke su</w:t>
      </w:r>
      <w:r w:rsidRPr="00CA08C9">
        <w:t xml:space="preserve"> </w:t>
      </w:r>
      <w:r w:rsidR="00EE30B1">
        <w:t>Zakon</w:t>
      </w:r>
      <w:r w:rsidR="00EE30B1" w:rsidRPr="00AC2C1B">
        <w:t xml:space="preserve"> o ustanovama ( Narodne novine 76/93,29/97,47/99,35/08, 127/19 i 151/22 )</w:t>
      </w:r>
      <w:r w:rsidR="00EE30B1">
        <w:t>, Zakon</w:t>
      </w:r>
      <w:r w:rsidR="00EE30B1" w:rsidRPr="00AC2C1B">
        <w:t xml:space="preserve"> o predškolskom odgoju i obrazovanju (Narodne novine 10/97, 107/07,94/13,98/19,57/22, 101/23, 145/23 i 145/24)</w:t>
      </w:r>
      <w:r w:rsidR="00EE30B1">
        <w:t xml:space="preserve"> i </w:t>
      </w:r>
      <w:r w:rsidRPr="00CA08C9">
        <w:t xml:space="preserve">Statut Grada Poreča-Parenzo </w:t>
      </w:r>
      <w:r>
        <w:t>(</w:t>
      </w:r>
      <w:r w:rsidRPr="007B378C">
        <w:rPr>
          <w:bCs/>
        </w:rPr>
        <w:t>„Službeni glasnik Grada Poreča-Parenzo” broj 2/13</w:t>
      </w:r>
      <w:r>
        <w:rPr>
          <w:bCs/>
        </w:rPr>
        <w:t>,</w:t>
      </w:r>
      <w:r w:rsidRPr="007B378C">
        <w:rPr>
          <w:bCs/>
        </w:rPr>
        <w:t xml:space="preserve"> 10/18</w:t>
      </w:r>
      <w:r>
        <w:rPr>
          <w:bCs/>
        </w:rPr>
        <w:t>, 2/21</w:t>
      </w:r>
      <w:r w:rsidRPr="007B378C">
        <w:rPr>
          <w:bCs/>
        </w:rPr>
        <w:t xml:space="preserve"> i</w:t>
      </w:r>
      <w:r>
        <w:rPr>
          <w:bCs/>
        </w:rPr>
        <w:t xml:space="preserve"> 12/24)</w:t>
      </w:r>
      <w:r w:rsidR="006E0CC3">
        <w:t xml:space="preserve">. </w:t>
      </w:r>
    </w:p>
    <w:p w14:paraId="29E4F276" w14:textId="77777777" w:rsidR="00EE30B1" w:rsidRDefault="00EE30B1" w:rsidP="00EE30B1">
      <w:pPr>
        <w:jc w:val="both"/>
      </w:pPr>
      <w:r>
        <w:t xml:space="preserve">Odredbom </w:t>
      </w:r>
      <w:r w:rsidRPr="00CA08C9">
        <w:t xml:space="preserve"> članka 54.Zakon</w:t>
      </w:r>
      <w:r>
        <w:t>a o ustanovama propisano je da statut ustanove donosi upravno vijeće uz prethodnu suglasnost osnivača ustanove ako zakonom ili aktom o osnivanju nije drugačije određeno.</w:t>
      </w:r>
    </w:p>
    <w:p w14:paraId="4F36649E" w14:textId="77777777" w:rsidR="00EE30B1" w:rsidRDefault="00EE30B1" w:rsidP="00EE30B1">
      <w:pPr>
        <w:jc w:val="both"/>
      </w:pPr>
      <w:r>
        <w:t>Odredbom članka</w:t>
      </w:r>
      <w:r w:rsidRPr="00FA1D5F">
        <w:rPr>
          <w:shd w:val="clear" w:color="auto" w:fill="FFFFFF"/>
        </w:rPr>
        <w:t xml:space="preserve"> </w:t>
      </w:r>
      <w:r w:rsidRPr="00CA08C9">
        <w:t xml:space="preserve">41. stavka 1. Zakona o predškolskom odgoju i obrazovanju </w:t>
      </w:r>
      <w:r>
        <w:t>propisano je da Statut dječjeg vrtića kao javne službe donosi upravno vijeće uz prethodnu suglasnost osnivača dječjeg vrtića.</w:t>
      </w:r>
    </w:p>
    <w:p w14:paraId="7B36157F" w14:textId="77777777" w:rsidR="0088310B" w:rsidRDefault="0088310B" w:rsidP="0088310B">
      <w:pPr>
        <w:jc w:val="both"/>
      </w:pPr>
      <w:r w:rsidRPr="00CA08C9">
        <w:t>Č</w:t>
      </w:r>
      <w:r w:rsidRPr="00CA08C9">
        <w:rPr>
          <w:bCs/>
        </w:rPr>
        <w:t xml:space="preserve">lankom </w:t>
      </w:r>
      <w:r w:rsidRPr="00CA08C9">
        <w:t xml:space="preserve">41. stavak 1. </w:t>
      </w:r>
      <w:r>
        <w:t>podstavak</w:t>
      </w:r>
      <w:r w:rsidRPr="00CA08C9">
        <w:t xml:space="preserve"> 8. Statuta Grada Poreča-Parenzo određeno je da Gradsko vijeće, između ostalih poslova taksativno navedenih u ovom članku, obavlja i druge poslove koji su mu stavljeni u djelokrug zakonom ili ovim Statutom. </w:t>
      </w:r>
    </w:p>
    <w:p w14:paraId="15D24A21" w14:textId="77777777" w:rsidR="0088310B" w:rsidRPr="00CA08C9" w:rsidRDefault="0088310B" w:rsidP="0088310B">
      <w:pPr>
        <w:jc w:val="both"/>
        <w:rPr>
          <w:b/>
          <w:bCs/>
        </w:rPr>
      </w:pPr>
      <w:r w:rsidRPr="00CA08C9">
        <w:rPr>
          <w:b/>
          <w:bCs/>
        </w:rPr>
        <w:t>Ocjena stanja:</w:t>
      </w:r>
    </w:p>
    <w:p w14:paraId="3F7289F0" w14:textId="0B935666" w:rsidR="0088310B" w:rsidRPr="00105E77" w:rsidRDefault="0088310B" w:rsidP="008E2FE5">
      <w:pPr>
        <w:jc w:val="both"/>
      </w:pPr>
      <w:r w:rsidRPr="00105E77">
        <w:t xml:space="preserve">Na sjednici održanoj </w:t>
      </w:r>
      <w:r w:rsidR="008E2FE5" w:rsidRPr="00105E77">
        <w:t>2</w:t>
      </w:r>
      <w:r w:rsidR="00105E77" w:rsidRPr="00105E77">
        <w:t>7</w:t>
      </w:r>
      <w:r w:rsidR="008E2FE5" w:rsidRPr="00105E77">
        <w:t>.veljače 2025. godine</w:t>
      </w:r>
      <w:r w:rsidRPr="00105E77">
        <w:t xml:space="preserve"> Gradsko vijeće Grada Poreča donijelo je  Odluku o </w:t>
      </w:r>
      <w:r w:rsidR="005E16C7" w:rsidRPr="00105E77">
        <w:t>davanju</w:t>
      </w:r>
      <w:r w:rsidR="00105E77" w:rsidRPr="00105E77">
        <w:t xml:space="preserve"> prethodne suglasnosti na Privremeni Statut Dječjeg vrtića „Poreč - Parenzo“</w:t>
      </w:r>
      <w:r w:rsidR="005E16C7" w:rsidRPr="00105E77">
        <w:t xml:space="preserve"> </w:t>
      </w:r>
      <w:r w:rsidR="00105E77" w:rsidRPr="00105E77">
        <w:t xml:space="preserve"> KLASA: 601-02/25-01/07</w:t>
      </w:r>
      <w:r w:rsidRPr="00105E77">
        <w:t xml:space="preserve"> URBROJ:</w:t>
      </w:r>
      <w:r w:rsidR="00105E77" w:rsidRPr="00105E77">
        <w:t xml:space="preserve"> 2163-6-07/01-25-4.</w:t>
      </w:r>
      <w:r w:rsidRPr="00105E77">
        <w:t xml:space="preserve"> </w:t>
      </w:r>
    </w:p>
    <w:p w14:paraId="28228DA3" w14:textId="7575A3ED" w:rsidR="0088310B" w:rsidRPr="00CA08C9" w:rsidRDefault="008E2FE5" w:rsidP="0088310B">
      <w:pPr>
        <w:jc w:val="both"/>
      </w:pPr>
      <w:r w:rsidRPr="00105E77">
        <w:t xml:space="preserve">Kako bi se stvorili uvjeti za </w:t>
      </w:r>
      <w:r w:rsidR="0088310B" w:rsidRPr="00105E77">
        <w:t>početak rada</w:t>
      </w:r>
      <w:r w:rsidRPr="00105E77">
        <w:t xml:space="preserve"> novoosnovane ustanove potrebno je donijeti konačni</w:t>
      </w:r>
      <w:r>
        <w:t xml:space="preserve"> tekst Statuta temeljem koje će se predložiti donošenje ostalih općih akata za čije je donošenje potrebna prethodna suglasnost Osnivača. Predloženim tekstom Statuta</w:t>
      </w:r>
      <w:r w:rsidR="0088310B" w:rsidRPr="00CA08C9">
        <w:t xml:space="preserve"> pobliže</w:t>
      </w:r>
      <w:r>
        <w:t xml:space="preserve"> se</w:t>
      </w:r>
      <w:r w:rsidR="0088310B" w:rsidRPr="00CA08C9">
        <w:t xml:space="preserve"> utvrđuju statusna obilježja, ustrojstvo, obavljanje djelatnosti, ovlasti i način odlučivanja tijela upravljanja i stručnih tijela, </w:t>
      </w:r>
      <w:r w:rsidR="0088310B">
        <w:t xml:space="preserve">financijsko poslovanje </w:t>
      </w:r>
      <w:r w:rsidR="0088310B" w:rsidRPr="00CA08C9">
        <w:t xml:space="preserve">te druga pitanja od značenja za djelatnost i rad </w:t>
      </w:r>
      <w:r w:rsidR="0088310B">
        <w:t>Vrtića</w:t>
      </w:r>
      <w:r w:rsidR="0088310B" w:rsidRPr="00CA08C9">
        <w:t>.</w:t>
      </w:r>
    </w:p>
    <w:p w14:paraId="50A06AB3" w14:textId="62BE4469" w:rsidR="0088310B" w:rsidRPr="00CA08C9" w:rsidRDefault="008E2FE5" w:rsidP="0088310B">
      <w:pPr>
        <w:jc w:val="both"/>
      </w:pPr>
      <w:r>
        <w:t>Upravno vijeće Dječjeg vrtića „Poreč – Parenzo</w:t>
      </w:r>
      <w:r w:rsidR="008C3850">
        <w:t>“</w:t>
      </w:r>
      <w:r>
        <w:t xml:space="preserve"> je na sjednici održanoj dana </w:t>
      </w:r>
      <w:r w:rsidR="008C3850">
        <w:t>04.03.2025. godine</w:t>
      </w:r>
      <w:r>
        <w:t xml:space="preserve"> donijelo Odluku kojom se prihvaća prijedlog teksta Statuta</w:t>
      </w:r>
      <w:r w:rsidR="005E16C7">
        <w:t xml:space="preserve"> te se dostavlja</w:t>
      </w:r>
      <w:r>
        <w:t xml:space="preserve"> putem Up</w:t>
      </w:r>
      <w:r w:rsidR="0088310B" w:rsidRPr="00CA08C9">
        <w:t>ravnog odjela za društvene djelatnosti s molbom da Grad Poreč-Parenzo da</w:t>
      </w:r>
      <w:r w:rsidR="0088310B" w:rsidRPr="00CA08C9">
        <w:rPr>
          <w:bCs/>
        </w:rPr>
        <w:t xml:space="preserve"> prethodnu suglasnost na isti. </w:t>
      </w:r>
    </w:p>
    <w:p w14:paraId="352A2F9E" w14:textId="77777777" w:rsidR="0088310B" w:rsidRPr="00CA08C9" w:rsidRDefault="0088310B" w:rsidP="0088310B">
      <w:pPr>
        <w:jc w:val="both"/>
      </w:pPr>
      <w:r w:rsidRPr="00CA08C9">
        <w:t xml:space="preserve">Prijedlog Statuta izrađen je sukladno propisima koji se odnose na djelatnost koju obavljaju </w:t>
      </w:r>
      <w:r>
        <w:t>Vrtići</w:t>
      </w:r>
      <w:r w:rsidRPr="00CA08C9">
        <w:t xml:space="preserve">. </w:t>
      </w:r>
    </w:p>
    <w:p w14:paraId="2E718B07" w14:textId="77777777" w:rsidR="0088310B" w:rsidRPr="00CA08C9" w:rsidRDefault="0088310B" w:rsidP="0088310B">
      <w:pPr>
        <w:jc w:val="both"/>
        <w:rPr>
          <w:b/>
          <w:bCs/>
        </w:rPr>
      </w:pPr>
      <w:r w:rsidRPr="00CA08C9">
        <w:rPr>
          <w:b/>
          <w:bCs/>
        </w:rPr>
        <w:t>Osnovna pitanja koja treba urediti Odlukom:</w:t>
      </w:r>
    </w:p>
    <w:p w14:paraId="54EF6216" w14:textId="6AFF5BF4" w:rsidR="0088310B" w:rsidRPr="00CA08C9" w:rsidRDefault="0088310B" w:rsidP="0088310B">
      <w:pPr>
        <w:jc w:val="both"/>
        <w:rPr>
          <w:bCs/>
        </w:rPr>
      </w:pPr>
      <w:r w:rsidRPr="00CA08C9">
        <w:rPr>
          <w:bCs/>
        </w:rPr>
        <w:t xml:space="preserve">Odlukom se daje prethodna suglasnost na </w:t>
      </w:r>
      <w:r w:rsidR="006E0CC3">
        <w:rPr>
          <w:bCs/>
        </w:rPr>
        <w:t xml:space="preserve">prijedlog </w:t>
      </w:r>
      <w:r w:rsidRPr="00CA08C9">
        <w:rPr>
          <w:bCs/>
        </w:rPr>
        <w:t>Statut</w:t>
      </w:r>
      <w:r w:rsidR="006E0CC3">
        <w:rPr>
          <w:bCs/>
        </w:rPr>
        <w:t>a</w:t>
      </w:r>
      <w:r w:rsidRPr="00CA08C9">
        <w:rPr>
          <w:bCs/>
        </w:rPr>
        <w:t xml:space="preserve"> i određuje kada Odluka stupa na snagu.</w:t>
      </w:r>
    </w:p>
    <w:p w14:paraId="7E92B7F6" w14:textId="77777777" w:rsidR="0088310B" w:rsidRPr="00CA08C9" w:rsidRDefault="0088310B" w:rsidP="0088310B">
      <w:pPr>
        <w:rPr>
          <w:b/>
          <w:bCs/>
        </w:rPr>
      </w:pPr>
      <w:r w:rsidRPr="00CA08C9">
        <w:rPr>
          <w:b/>
          <w:bCs/>
        </w:rPr>
        <w:t>Cilj donošenja Odluke:</w:t>
      </w:r>
    </w:p>
    <w:p w14:paraId="5DA84DA1" w14:textId="77777777" w:rsidR="0088310B" w:rsidRPr="00CA08C9" w:rsidRDefault="0088310B" w:rsidP="0088310B">
      <w:pPr>
        <w:jc w:val="both"/>
        <w:rPr>
          <w:bCs/>
        </w:rPr>
      </w:pPr>
      <w:r w:rsidRPr="00CA08C9">
        <w:rPr>
          <w:bCs/>
        </w:rPr>
        <w:t>Cilj donošenja Odluke je dati suglasnost na predloženi Statut, koji je jedan od akata kojeg je potrebno donijeti u postupku osnivanja i stavljanja u funkciju nove ustanove.</w:t>
      </w:r>
    </w:p>
    <w:p w14:paraId="1CB6FDAB" w14:textId="77777777" w:rsidR="0088310B" w:rsidRPr="00CA08C9" w:rsidRDefault="0088310B" w:rsidP="0088310B">
      <w:pPr>
        <w:jc w:val="both"/>
        <w:rPr>
          <w:b/>
          <w:bCs/>
        </w:rPr>
      </w:pPr>
      <w:r w:rsidRPr="00CA08C9">
        <w:rPr>
          <w:b/>
          <w:bCs/>
        </w:rPr>
        <w:t>Sredstva potrebna za ostvarenje Odluke:</w:t>
      </w:r>
    </w:p>
    <w:p w14:paraId="332E5D57" w14:textId="77777777" w:rsidR="0088310B" w:rsidRPr="00CA08C9" w:rsidRDefault="0088310B" w:rsidP="0088310B">
      <w:pPr>
        <w:jc w:val="both"/>
        <w:rPr>
          <w:bCs/>
        </w:rPr>
      </w:pPr>
      <w:r w:rsidRPr="00CA08C9">
        <w:rPr>
          <w:bCs/>
        </w:rPr>
        <w:t xml:space="preserve">Za ostvarenje ove Odluke nisu potrebna sredstva iz Proračuna Grada Poreča-Parenzo. </w:t>
      </w:r>
    </w:p>
    <w:p w14:paraId="14BFB2BE" w14:textId="77777777" w:rsidR="0088310B" w:rsidRPr="00CA08C9" w:rsidRDefault="0088310B" w:rsidP="0088310B">
      <w:pPr>
        <w:jc w:val="both"/>
      </w:pPr>
    </w:p>
    <w:p w14:paraId="1938D83A" w14:textId="77777777" w:rsidR="0088310B" w:rsidRPr="00CA08C9" w:rsidRDefault="0088310B" w:rsidP="0088310B">
      <w:pPr>
        <w:jc w:val="both"/>
        <w:rPr>
          <w:b/>
          <w:bCs/>
        </w:rPr>
      </w:pPr>
    </w:p>
    <w:p w14:paraId="34CBDB33" w14:textId="77777777" w:rsidR="00E31D97" w:rsidRDefault="00E31D97"/>
    <w:sectPr w:rsidR="00E31D97" w:rsidSect="002D026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F792" w14:textId="77777777" w:rsidR="0033196F" w:rsidRDefault="0033196F">
      <w:r>
        <w:separator/>
      </w:r>
    </w:p>
  </w:endnote>
  <w:endnote w:type="continuationSeparator" w:id="0">
    <w:p w14:paraId="08A1669B" w14:textId="77777777" w:rsidR="0033196F" w:rsidRDefault="0033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2AF3" w14:textId="77777777" w:rsidR="0033196F" w:rsidRDefault="0033196F">
      <w:r>
        <w:separator/>
      </w:r>
    </w:p>
  </w:footnote>
  <w:footnote w:type="continuationSeparator" w:id="0">
    <w:p w14:paraId="1B4DB60A" w14:textId="77777777" w:rsidR="0033196F" w:rsidRDefault="0033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B96"/>
    <w:multiLevelType w:val="hybridMultilevel"/>
    <w:tmpl w:val="39642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8741F"/>
    <w:multiLevelType w:val="hybridMultilevel"/>
    <w:tmpl w:val="DAE2B42E"/>
    <w:lvl w:ilvl="0" w:tplc="037E59F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90F43"/>
    <w:multiLevelType w:val="hybridMultilevel"/>
    <w:tmpl w:val="5FFA8F86"/>
    <w:lvl w:ilvl="0" w:tplc="76DE916C">
      <w:numFmt w:val="bullet"/>
      <w:lvlText w:val="-"/>
      <w:lvlJc w:val="left"/>
      <w:pPr>
        <w:ind w:left="7815" w:hanging="360"/>
      </w:pPr>
      <w:rPr>
        <w:rFonts w:ascii="Arial" w:eastAsia="Times New Roman" w:hAnsi="Arial" w:cs="Arial" w:hint="default"/>
      </w:rPr>
    </w:lvl>
    <w:lvl w:ilvl="1" w:tplc="041A0003" w:tentative="1">
      <w:start w:val="1"/>
      <w:numFmt w:val="bullet"/>
      <w:lvlText w:val="o"/>
      <w:lvlJc w:val="left"/>
      <w:pPr>
        <w:ind w:left="8535" w:hanging="360"/>
      </w:pPr>
      <w:rPr>
        <w:rFonts w:ascii="Courier New" w:hAnsi="Courier New" w:cs="Courier New" w:hint="default"/>
      </w:rPr>
    </w:lvl>
    <w:lvl w:ilvl="2" w:tplc="041A0005" w:tentative="1">
      <w:start w:val="1"/>
      <w:numFmt w:val="bullet"/>
      <w:lvlText w:val=""/>
      <w:lvlJc w:val="left"/>
      <w:pPr>
        <w:ind w:left="9255" w:hanging="360"/>
      </w:pPr>
      <w:rPr>
        <w:rFonts w:ascii="Wingdings" w:hAnsi="Wingdings" w:hint="default"/>
      </w:rPr>
    </w:lvl>
    <w:lvl w:ilvl="3" w:tplc="041A0001" w:tentative="1">
      <w:start w:val="1"/>
      <w:numFmt w:val="bullet"/>
      <w:lvlText w:val=""/>
      <w:lvlJc w:val="left"/>
      <w:pPr>
        <w:ind w:left="9975" w:hanging="360"/>
      </w:pPr>
      <w:rPr>
        <w:rFonts w:ascii="Symbol" w:hAnsi="Symbol" w:hint="default"/>
      </w:rPr>
    </w:lvl>
    <w:lvl w:ilvl="4" w:tplc="041A0003" w:tentative="1">
      <w:start w:val="1"/>
      <w:numFmt w:val="bullet"/>
      <w:lvlText w:val="o"/>
      <w:lvlJc w:val="left"/>
      <w:pPr>
        <w:ind w:left="10695" w:hanging="360"/>
      </w:pPr>
      <w:rPr>
        <w:rFonts w:ascii="Courier New" w:hAnsi="Courier New" w:cs="Courier New" w:hint="default"/>
      </w:rPr>
    </w:lvl>
    <w:lvl w:ilvl="5" w:tplc="041A0005" w:tentative="1">
      <w:start w:val="1"/>
      <w:numFmt w:val="bullet"/>
      <w:lvlText w:val=""/>
      <w:lvlJc w:val="left"/>
      <w:pPr>
        <w:ind w:left="11415" w:hanging="360"/>
      </w:pPr>
      <w:rPr>
        <w:rFonts w:ascii="Wingdings" w:hAnsi="Wingdings" w:hint="default"/>
      </w:rPr>
    </w:lvl>
    <w:lvl w:ilvl="6" w:tplc="041A0001" w:tentative="1">
      <w:start w:val="1"/>
      <w:numFmt w:val="bullet"/>
      <w:lvlText w:val=""/>
      <w:lvlJc w:val="left"/>
      <w:pPr>
        <w:ind w:left="12135" w:hanging="360"/>
      </w:pPr>
      <w:rPr>
        <w:rFonts w:ascii="Symbol" w:hAnsi="Symbol" w:hint="default"/>
      </w:rPr>
    </w:lvl>
    <w:lvl w:ilvl="7" w:tplc="041A0003" w:tentative="1">
      <w:start w:val="1"/>
      <w:numFmt w:val="bullet"/>
      <w:lvlText w:val="o"/>
      <w:lvlJc w:val="left"/>
      <w:pPr>
        <w:ind w:left="12855" w:hanging="360"/>
      </w:pPr>
      <w:rPr>
        <w:rFonts w:ascii="Courier New" w:hAnsi="Courier New" w:cs="Courier New" w:hint="default"/>
      </w:rPr>
    </w:lvl>
    <w:lvl w:ilvl="8" w:tplc="041A0005" w:tentative="1">
      <w:start w:val="1"/>
      <w:numFmt w:val="bullet"/>
      <w:lvlText w:val=""/>
      <w:lvlJc w:val="left"/>
      <w:pPr>
        <w:ind w:left="13575" w:hanging="360"/>
      </w:pPr>
      <w:rPr>
        <w:rFonts w:ascii="Wingdings" w:hAnsi="Wingdings" w:hint="default"/>
      </w:rPr>
    </w:lvl>
  </w:abstractNum>
  <w:abstractNum w:abstractNumId="3" w15:restartNumberingAfterBreak="0">
    <w:nsid w:val="4E0B4770"/>
    <w:multiLevelType w:val="hybridMultilevel"/>
    <w:tmpl w:val="5024DFCE"/>
    <w:lvl w:ilvl="0" w:tplc="5A2A8F5C">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9216A"/>
    <w:multiLevelType w:val="hybridMultilevel"/>
    <w:tmpl w:val="AF920B76"/>
    <w:lvl w:ilvl="0" w:tplc="1F6CBBF8">
      <w:start w:val="1"/>
      <w:numFmt w:val="bullet"/>
      <w:lvlText w:val="-"/>
      <w:lvlJc w:val="left"/>
      <w:pPr>
        <w:ind w:left="4608" w:hanging="360"/>
      </w:pPr>
      <w:rPr>
        <w:rFonts w:ascii="Times New Roman" w:eastAsia="Times New Roman" w:hAnsi="Times New Roman" w:cs="Times New Roman" w:hint="default"/>
      </w:rPr>
    </w:lvl>
    <w:lvl w:ilvl="1" w:tplc="041A0003" w:tentative="1">
      <w:start w:val="1"/>
      <w:numFmt w:val="bullet"/>
      <w:lvlText w:val="o"/>
      <w:lvlJc w:val="left"/>
      <w:pPr>
        <w:ind w:left="5328" w:hanging="360"/>
      </w:pPr>
      <w:rPr>
        <w:rFonts w:ascii="Courier New" w:hAnsi="Courier New" w:cs="Courier New" w:hint="default"/>
      </w:rPr>
    </w:lvl>
    <w:lvl w:ilvl="2" w:tplc="041A0005" w:tentative="1">
      <w:start w:val="1"/>
      <w:numFmt w:val="bullet"/>
      <w:lvlText w:val=""/>
      <w:lvlJc w:val="left"/>
      <w:pPr>
        <w:ind w:left="6048" w:hanging="360"/>
      </w:pPr>
      <w:rPr>
        <w:rFonts w:ascii="Wingdings" w:hAnsi="Wingdings" w:hint="default"/>
      </w:rPr>
    </w:lvl>
    <w:lvl w:ilvl="3" w:tplc="041A0001" w:tentative="1">
      <w:start w:val="1"/>
      <w:numFmt w:val="bullet"/>
      <w:lvlText w:val=""/>
      <w:lvlJc w:val="left"/>
      <w:pPr>
        <w:ind w:left="6768" w:hanging="360"/>
      </w:pPr>
      <w:rPr>
        <w:rFonts w:ascii="Symbol" w:hAnsi="Symbol" w:hint="default"/>
      </w:rPr>
    </w:lvl>
    <w:lvl w:ilvl="4" w:tplc="041A0003" w:tentative="1">
      <w:start w:val="1"/>
      <w:numFmt w:val="bullet"/>
      <w:lvlText w:val="o"/>
      <w:lvlJc w:val="left"/>
      <w:pPr>
        <w:ind w:left="7488" w:hanging="360"/>
      </w:pPr>
      <w:rPr>
        <w:rFonts w:ascii="Courier New" w:hAnsi="Courier New" w:cs="Courier New" w:hint="default"/>
      </w:rPr>
    </w:lvl>
    <w:lvl w:ilvl="5" w:tplc="041A0005" w:tentative="1">
      <w:start w:val="1"/>
      <w:numFmt w:val="bullet"/>
      <w:lvlText w:val=""/>
      <w:lvlJc w:val="left"/>
      <w:pPr>
        <w:ind w:left="8208" w:hanging="360"/>
      </w:pPr>
      <w:rPr>
        <w:rFonts w:ascii="Wingdings" w:hAnsi="Wingdings" w:hint="default"/>
      </w:rPr>
    </w:lvl>
    <w:lvl w:ilvl="6" w:tplc="041A0001" w:tentative="1">
      <w:start w:val="1"/>
      <w:numFmt w:val="bullet"/>
      <w:lvlText w:val=""/>
      <w:lvlJc w:val="left"/>
      <w:pPr>
        <w:ind w:left="8928" w:hanging="360"/>
      </w:pPr>
      <w:rPr>
        <w:rFonts w:ascii="Symbol" w:hAnsi="Symbol" w:hint="default"/>
      </w:rPr>
    </w:lvl>
    <w:lvl w:ilvl="7" w:tplc="041A0003" w:tentative="1">
      <w:start w:val="1"/>
      <w:numFmt w:val="bullet"/>
      <w:lvlText w:val="o"/>
      <w:lvlJc w:val="left"/>
      <w:pPr>
        <w:ind w:left="9648" w:hanging="360"/>
      </w:pPr>
      <w:rPr>
        <w:rFonts w:ascii="Courier New" w:hAnsi="Courier New" w:cs="Courier New" w:hint="default"/>
      </w:rPr>
    </w:lvl>
    <w:lvl w:ilvl="8" w:tplc="041A0005" w:tentative="1">
      <w:start w:val="1"/>
      <w:numFmt w:val="bullet"/>
      <w:lvlText w:val=""/>
      <w:lvlJc w:val="left"/>
      <w:pPr>
        <w:ind w:left="10368" w:hanging="360"/>
      </w:pPr>
      <w:rPr>
        <w:rFonts w:ascii="Wingdings" w:hAnsi="Wingdings" w:hint="default"/>
      </w:rPr>
    </w:lvl>
  </w:abstractNum>
  <w:abstractNum w:abstractNumId="5" w15:restartNumberingAfterBreak="0">
    <w:nsid w:val="50AF0B9F"/>
    <w:multiLevelType w:val="hybridMultilevel"/>
    <w:tmpl w:val="BCBC05DA"/>
    <w:lvl w:ilvl="0" w:tplc="041A000F">
      <w:start w:val="1"/>
      <w:numFmt w:val="decimal"/>
      <w:lvlText w:val="%1."/>
      <w:lvlJc w:val="left"/>
      <w:pPr>
        <w:tabs>
          <w:tab w:val="num" w:pos="643"/>
        </w:tabs>
        <w:ind w:left="643"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57FF225A"/>
    <w:multiLevelType w:val="hybridMultilevel"/>
    <w:tmpl w:val="ADA2BF32"/>
    <w:lvl w:ilvl="0" w:tplc="8BC2111C">
      <w:start w:val="7"/>
      <w:numFmt w:val="bullet"/>
      <w:lvlText w:val="-"/>
      <w:lvlJc w:val="left"/>
      <w:pPr>
        <w:tabs>
          <w:tab w:val="num" w:pos="720"/>
        </w:tabs>
        <w:ind w:left="720" w:hanging="360"/>
      </w:pPr>
      <w:rPr>
        <w:rFonts w:ascii="Times New Roman" w:eastAsia="Calibri"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951793B"/>
    <w:multiLevelType w:val="hybridMultilevel"/>
    <w:tmpl w:val="EEC81FE4"/>
    <w:lvl w:ilvl="0" w:tplc="F6ACDF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A57971"/>
    <w:multiLevelType w:val="hybridMultilevel"/>
    <w:tmpl w:val="4CD02CC0"/>
    <w:lvl w:ilvl="0" w:tplc="71F4235E">
      <w:start w:val="1"/>
      <w:numFmt w:val="decimal"/>
      <w:lvlText w:val="%1."/>
      <w:lvlJc w:val="left"/>
      <w:pPr>
        <w:ind w:left="927"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 w15:restartNumberingAfterBreak="0">
    <w:nsid w:val="7ECB0E52"/>
    <w:multiLevelType w:val="hybridMultilevel"/>
    <w:tmpl w:val="B8A632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2"/>
  </w:num>
  <w:num w:numId="8">
    <w:abstractNumId w:val="10"/>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0B"/>
    <w:rsid w:val="00105E77"/>
    <w:rsid w:val="00205072"/>
    <w:rsid w:val="0025797B"/>
    <w:rsid w:val="002D0263"/>
    <w:rsid w:val="0033196F"/>
    <w:rsid w:val="00381E02"/>
    <w:rsid w:val="00414E76"/>
    <w:rsid w:val="004A0908"/>
    <w:rsid w:val="005025E8"/>
    <w:rsid w:val="005E16C7"/>
    <w:rsid w:val="006E0CC3"/>
    <w:rsid w:val="006F597F"/>
    <w:rsid w:val="00721CFA"/>
    <w:rsid w:val="0073453B"/>
    <w:rsid w:val="0088310B"/>
    <w:rsid w:val="008C3850"/>
    <w:rsid w:val="008E2FE5"/>
    <w:rsid w:val="00921EC9"/>
    <w:rsid w:val="00AC2C1B"/>
    <w:rsid w:val="00AF601C"/>
    <w:rsid w:val="00B63F28"/>
    <w:rsid w:val="00C867EC"/>
    <w:rsid w:val="00CA1B61"/>
    <w:rsid w:val="00CD0056"/>
    <w:rsid w:val="00CF14DB"/>
    <w:rsid w:val="00D33DA1"/>
    <w:rsid w:val="00E31D97"/>
    <w:rsid w:val="00EE30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335E"/>
  <w15:chartTrackingRefBased/>
  <w15:docId w15:val="{02A3E117-E86D-4D05-A415-D9CD1CDA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0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8310B"/>
    <w:pPr>
      <w:keepNext/>
      <w:jc w:val="center"/>
      <w:outlineLvl w:val="0"/>
    </w:pPr>
    <w:rPr>
      <w:b/>
      <w:szCs w:val="20"/>
      <w:lang w:val="en-GB" w:eastAsia="en-US"/>
    </w:rPr>
  </w:style>
  <w:style w:type="paragraph" w:styleId="Naslov3">
    <w:name w:val="heading 3"/>
    <w:basedOn w:val="Normal"/>
    <w:next w:val="Normal"/>
    <w:link w:val="Naslov3Char"/>
    <w:unhideWhenUsed/>
    <w:qFormat/>
    <w:rsid w:val="0088310B"/>
    <w:pPr>
      <w:keepNext/>
      <w:spacing w:before="240" w:after="60"/>
      <w:outlineLvl w:val="2"/>
    </w:pPr>
    <w:rPr>
      <w:rFonts w:ascii="Cambria" w:hAnsi="Cambria"/>
      <w:b/>
      <w:bCs/>
      <w:sz w:val="26"/>
      <w:szCs w:val="26"/>
    </w:rPr>
  </w:style>
  <w:style w:type="paragraph" w:styleId="Naslov8">
    <w:name w:val="heading 8"/>
    <w:basedOn w:val="Normal"/>
    <w:next w:val="Normal"/>
    <w:link w:val="Naslov8Char"/>
    <w:unhideWhenUsed/>
    <w:qFormat/>
    <w:rsid w:val="0088310B"/>
    <w:pPr>
      <w:spacing w:before="240" w:after="60"/>
      <w:outlineLvl w:val="7"/>
    </w:pPr>
    <w:rPr>
      <w:rFonts w:ascii="Calibri" w:eastAsia="Malgun Gothic" w:hAnsi="Calibri"/>
      <w:i/>
      <w:iCs/>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8310B"/>
    <w:rPr>
      <w:rFonts w:ascii="Times New Roman" w:eastAsia="Times New Roman" w:hAnsi="Times New Roman" w:cs="Times New Roman"/>
      <w:b/>
      <w:sz w:val="24"/>
      <w:szCs w:val="20"/>
      <w:lang w:val="en-GB"/>
    </w:rPr>
  </w:style>
  <w:style w:type="character" w:customStyle="1" w:styleId="Naslov3Char">
    <w:name w:val="Naslov 3 Char"/>
    <w:basedOn w:val="Zadanifontodlomka"/>
    <w:link w:val="Naslov3"/>
    <w:rsid w:val="0088310B"/>
    <w:rPr>
      <w:rFonts w:ascii="Cambria" w:eastAsia="Times New Roman" w:hAnsi="Cambria" w:cs="Times New Roman"/>
      <w:b/>
      <w:bCs/>
      <w:sz w:val="26"/>
      <w:szCs w:val="26"/>
      <w:lang w:eastAsia="hr-HR"/>
    </w:rPr>
  </w:style>
  <w:style w:type="character" w:customStyle="1" w:styleId="Naslov8Char">
    <w:name w:val="Naslov 8 Char"/>
    <w:basedOn w:val="Zadanifontodlomka"/>
    <w:link w:val="Naslov8"/>
    <w:rsid w:val="0088310B"/>
    <w:rPr>
      <w:rFonts w:ascii="Calibri" w:eastAsia="Malgun Gothic" w:hAnsi="Calibri" w:cs="Times New Roman"/>
      <w:i/>
      <w:iCs/>
      <w:sz w:val="24"/>
      <w:szCs w:val="24"/>
      <w:lang w:val="en-AU" w:eastAsia="hr-HR"/>
    </w:rPr>
  </w:style>
  <w:style w:type="paragraph" w:styleId="Tekstbalonia">
    <w:name w:val="Balloon Text"/>
    <w:basedOn w:val="Normal"/>
    <w:link w:val="TekstbaloniaChar"/>
    <w:rsid w:val="0088310B"/>
    <w:rPr>
      <w:rFonts w:ascii="Tahoma" w:hAnsi="Tahoma" w:cs="Tahoma"/>
      <w:sz w:val="16"/>
      <w:szCs w:val="16"/>
    </w:rPr>
  </w:style>
  <w:style w:type="character" w:customStyle="1" w:styleId="TekstbaloniaChar">
    <w:name w:val="Tekst balončića Char"/>
    <w:basedOn w:val="Zadanifontodlomka"/>
    <w:link w:val="Tekstbalonia"/>
    <w:rsid w:val="0088310B"/>
    <w:rPr>
      <w:rFonts w:ascii="Tahoma" w:eastAsia="Times New Roman" w:hAnsi="Tahoma" w:cs="Tahoma"/>
      <w:sz w:val="16"/>
      <w:szCs w:val="16"/>
      <w:lang w:eastAsia="hr-HR"/>
    </w:rPr>
  </w:style>
  <w:style w:type="paragraph" w:styleId="Bezproreda">
    <w:name w:val="No Spacing"/>
    <w:uiPriority w:val="1"/>
    <w:qFormat/>
    <w:rsid w:val="0088310B"/>
    <w:pPr>
      <w:spacing w:after="0" w:line="240" w:lineRule="auto"/>
    </w:pPr>
    <w:rPr>
      <w:rFonts w:ascii="Times New Roman" w:eastAsia="Times New Roman" w:hAnsi="Times New Roman" w:cs="Times New Roman"/>
      <w:sz w:val="20"/>
      <w:szCs w:val="20"/>
      <w:lang w:val="en-AU" w:eastAsia="hr-HR"/>
    </w:rPr>
  </w:style>
  <w:style w:type="paragraph" w:styleId="Tijeloteksta">
    <w:name w:val="Body Text"/>
    <w:basedOn w:val="Normal"/>
    <w:link w:val="TijelotekstaChar"/>
    <w:rsid w:val="0088310B"/>
    <w:pPr>
      <w:jc w:val="both"/>
    </w:pPr>
    <w:rPr>
      <w:szCs w:val="20"/>
      <w:lang w:val="en-GB" w:eastAsia="en-US"/>
    </w:rPr>
  </w:style>
  <w:style w:type="character" w:customStyle="1" w:styleId="TijelotekstaChar">
    <w:name w:val="Tijelo teksta Char"/>
    <w:basedOn w:val="Zadanifontodlomka"/>
    <w:link w:val="Tijeloteksta"/>
    <w:rsid w:val="0088310B"/>
    <w:rPr>
      <w:rFonts w:ascii="Times New Roman" w:eastAsia="Times New Roman" w:hAnsi="Times New Roman" w:cs="Times New Roman"/>
      <w:sz w:val="24"/>
      <w:szCs w:val="20"/>
      <w:lang w:val="en-GB"/>
    </w:rPr>
  </w:style>
  <w:style w:type="paragraph" w:customStyle="1" w:styleId="t-9-8">
    <w:name w:val="t-9-8"/>
    <w:basedOn w:val="Normal"/>
    <w:rsid w:val="0088310B"/>
    <w:pPr>
      <w:spacing w:before="100" w:beforeAutospacing="1" w:after="100" w:afterAutospacing="1"/>
    </w:pPr>
  </w:style>
  <w:style w:type="paragraph" w:styleId="Zaglavlje">
    <w:name w:val="header"/>
    <w:basedOn w:val="Normal"/>
    <w:link w:val="ZaglavljeChar"/>
    <w:uiPriority w:val="99"/>
    <w:rsid w:val="0088310B"/>
    <w:pPr>
      <w:tabs>
        <w:tab w:val="center" w:pos="4536"/>
        <w:tab w:val="right" w:pos="9072"/>
      </w:tabs>
    </w:pPr>
    <w:rPr>
      <w:sz w:val="20"/>
      <w:szCs w:val="20"/>
      <w:lang w:val="en-GB"/>
    </w:rPr>
  </w:style>
  <w:style w:type="character" w:customStyle="1" w:styleId="ZaglavljeChar">
    <w:name w:val="Zaglavlje Char"/>
    <w:basedOn w:val="Zadanifontodlomka"/>
    <w:link w:val="Zaglavlje"/>
    <w:uiPriority w:val="99"/>
    <w:rsid w:val="0088310B"/>
    <w:rPr>
      <w:rFonts w:ascii="Times New Roman" w:eastAsia="Times New Roman" w:hAnsi="Times New Roman" w:cs="Times New Roman"/>
      <w:sz w:val="20"/>
      <w:szCs w:val="20"/>
      <w:lang w:val="en-GB" w:eastAsia="hr-HR"/>
    </w:rPr>
  </w:style>
  <w:style w:type="paragraph" w:styleId="Podnoje">
    <w:name w:val="footer"/>
    <w:basedOn w:val="Normal"/>
    <w:link w:val="PodnojeChar"/>
    <w:uiPriority w:val="99"/>
    <w:rsid w:val="0088310B"/>
    <w:pPr>
      <w:tabs>
        <w:tab w:val="center" w:pos="4536"/>
        <w:tab w:val="right" w:pos="9072"/>
      </w:tabs>
    </w:pPr>
    <w:rPr>
      <w:sz w:val="20"/>
      <w:szCs w:val="20"/>
      <w:lang w:val="en-GB"/>
    </w:rPr>
  </w:style>
  <w:style w:type="character" w:customStyle="1" w:styleId="PodnojeChar">
    <w:name w:val="Podnožje Char"/>
    <w:basedOn w:val="Zadanifontodlomka"/>
    <w:link w:val="Podnoje"/>
    <w:uiPriority w:val="99"/>
    <w:rsid w:val="0088310B"/>
    <w:rPr>
      <w:rFonts w:ascii="Times New Roman" w:eastAsia="Times New Roman" w:hAnsi="Times New Roman" w:cs="Times New Roman"/>
      <w:sz w:val="20"/>
      <w:szCs w:val="20"/>
      <w:lang w:val="en-GB" w:eastAsia="hr-HR"/>
    </w:rPr>
  </w:style>
  <w:style w:type="table" w:styleId="Reetkatablice">
    <w:name w:val="Table Grid"/>
    <w:basedOn w:val="Obinatablica"/>
    <w:rsid w:val="0088310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88310B"/>
    <w:pPr>
      <w:spacing w:after="0" w:line="240" w:lineRule="auto"/>
    </w:pPr>
    <w:rPr>
      <w:rFonts w:ascii="Times New Roman" w:eastAsia="Times New Roman" w:hAnsi="Times New Roman" w:cs="Times New Roman"/>
      <w:color w:val="000000"/>
      <w:sz w:val="20"/>
      <w:szCs w:val="20"/>
      <w:lang w:eastAsia="hr-HR"/>
    </w:rPr>
  </w:style>
  <w:style w:type="character" w:styleId="Istaknuto">
    <w:name w:val="Emphasis"/>
    <w:qFormat/>
    <w:rsid w:val="0088310B"/>
    <w:rPr>
      <w:i/>
      <w:iCs/>
    </w:rPr>
  </w:style>
  <w:style w:type="paragraph" w:customStyle="1" w:styleId="Normal2">
    <w:name w:val="Normal2"/>
    <w:uiPriority w:val="99"/>
    <w:rsid w:val="0088310B"/>
    <w:pPr>
      <w:spacing w:after="0" w:line="240" w:lineRule="auto"/>
    </w:pPr>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88310B"/>
    <w:pPr>
      <w:ind w:left="720"/>
      <w:contextualSpacing/>
    </w:pPr>
    <w:rPr>
      <w:sz w:val="20"/>
      <w:szCs w:val="20"/>
      <w:lang w:val="en-GB"/>
    </w:rPr>
  </w:style>
  <w:style w:type="paragraph" w:customStyle="1" w:styleId="Normal3">
    <w:name w:val="Normal3"/>
    <w:uiPriority w:val="99"/>
    <w:rsid w:val="0088310B"/>
    <w:pPr>
      <w:spacing w:after="0" w:line="240" w:lineRule="auto"/>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3396-B6BB-4C6B-B1CD-F9517DD5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8939</Words>
  <Characters>50958</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Maja Šimonović Cvitko</cp:lastModifiedBy>
  <cp:revision>2</cp:revision>
  <cp:lastPrinted>2025-03-05T08:29:00Z</cp:lastPrinted>
  <dcterms:created xsi:type="dcterms:W3CDTF">2025-03-05T08:31:00Z</dcterms:created>
  <dcterms:modified xsi:type="dcterms:W3CDTF">2025-03-05T08:31:00Z</dcterms:modified>
</cp:coreProperties>
</file>